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63C" w:rsidRDefault="00F6763C" w:rsidP="00F6763C">
      <w:pPr>
        <w:widowControl w:val="0"/>
        <w:spacing w:before="0"/>
        <w:rPr>
          <w:rFonts w:eastAsia="Times New Roman"/>
          <w:sz w:val="28"/>
          <w:szCs w:val="28"/>
          <w:lang w:eastAsia="cs-CZ"/>
        </w:rPr>
      </w:pPr>
    </w:p>
    <w:p w:rsidR="00F6763C" w:rsidRPr="00F6763C" w:rsidRDefault="00F6763C" w:rsidP="00F6763C">
      <w:pPr>
        <w:widowControl w:val="0"/>
        <w:spacing w:before="0"/>
        <w:rPr>
          <w:rFonts w:eastAsia="Times New Roman"/>
          <w:sz w:val="28"/>
          <w:szCs w:val="28"/>
          <w:lang w:eastAsia="cs-CZ"/>
        </w:rPr>
      </w:pPr>
    </w:p>
    <w:p w:rsidR="00F6763C" w:rsidRPr="006E2E57" w:rsidRDefault="00F6763C" w:rsidP="00F6763C">
      <w:pPr>
        <w:pBdr>
          <w:top w:val="single" w:sz="4" w:space="1" w:color="auto"/>
          <w:left w:val="single" w:sz="4" w:space="4" w:color="auto"/>
          <w:bottom w:val="single" w:sz="4" w:space="1" w:color="auto"/>
          <w:right w:val="single" w:sz="4" w:space="4" w:color="auto"/>
        </w:pBdr>
        <w:spacing w:before="0"/>
        <w:jc w:val="center"/>
        <w:rPr>
          <w:rFonts w:eastAsia="Times New Roman" w:cs="Arial"/>
          <w:b/>
          <w:sz w:val="32"/>
          <w:szCs w:val="32"/>
          <w:lang w:eastAsia="cs-CZ"/>
        </w:rPr>
      </w:pPr>
      <w:r w:rsidRPr="006E2E57">
        <w:rPr>
          <w:rFonts w:eastAsia="Times New Roman" w:cs="Arial"/>
          <w:b/>
          <w:sz w:val="32"/>
          <w:szCs w:val="32"/>
          <w:lang w:eastAsia="cs-CZ"/>
        </w:rPr>
        <w:t>Příloha č. 1</w:t>
      </w:r>
    </w:p>
    <w:p w:rsidR="00F6763C" w:rsidRPr="006E2E57" w:rsidRDefault="00F6763C" w:rsidP="00F6763C">
      <w:pPr>
        <w:widowControl w:val="0"/>
        <w:jc w:val="center"/>
        <w:rPr>
          <w:rFonts w:cs="Arial"/>
          <w:b/>
          <w:sz w:val="24"/>
          <w:szCs w:val="24"/>
        </w:rPr>
      </w:pPr>
    </w:p>
    <w:p w:rsidR="00F6763C" w:rsidRPr="006E2E57" w:rsidRDefault="00F6763C" w:rsidP="00F6763C">
      <w:pPr>
        <w:widowControl w:val="0"/>
        <w:jc w:val="center"/>
        <w:rPr>
          <w:rFonts w:cs="Arial"/>
          <w:b/>
          <w:sz w:val="24"/>
          <w:szCs w:val="24"/>
        </w:rPr>
      </w:pPr>
      <w:r w:rsidRPr="006E2E57">
        <w:rPr>
          <w:rFonts w:cs="Arial"/>
          <w:b/>
          <w:sz w:val="24"/>
          <w:szCs w:val="24"/>
        </w:rPr>
        <w:t>zadávací dokumentace pro nadlimitní veřejnou zakázku na dodávky s názvem</w:t>
      </w:r>
    </w:p>
    <w:p w:rsidR="00F6763C" w:rsidRPr="006E2E57" w:rsidRDefault="00F6763C" w:rsidP="00F6763C">
      <w:pPr>
        <w:tabs>
          <w:tab w:val="left" w:pos="5580"/>
        </w:tabs>
        <w:spacing w:before="0" w:after="0"/>
        <w:jc w:val="center"/>
        <w:rPr>
          <w:b/>
          <w:sz w:val="32"/>
          <w:szCs w:val="32"/>
        </w:rPr>
      </w:pPr>
    </w:p>
    <w:p w:rsidR="00036771" w:rsidRPr="00BD1FA7" w:rsidRDefault="00F6763C" w:rsidP="00036771">
      <w:pPr>
        <w:tabs>
          <w:tab w:val="left" w:pos="5580"/>
        </w:tabs>
        <w:spacing w:before="0" w:after="0"/>
        <w:jc w:val="center"/>
        <w:rPr>
          <w:rFonts w:eastAsia="Times New Roman"/>
          <w:b/>
          <w:sz w:val="33"/>
          <w:szCs w:val="33"/>
          <w:u w:val="single"/>
          <w:lang w:eastAsia="cs-CZ"/>
        </w:rPr>
      </w:pPr>
      <w:r w:rsidRPr="00BD1FA7">
        <w:rPr>
          <w:rFonts w:eastAsia="Times New Roman"/>
          <w:b/>
          <w:sz w:val="33"/>
          <w:szCs w:val="33"/>
          <w:lang w:eastAsia="cs-CZ"/>
        </w:rPr>
        <w:t>„</w:t>
      </w:r>
      <w:r w:rsidR="00036771" w:rsidRPr="00BD1FA7">
        <w:rPr>
          <w:rFonts w:eastAsia="Times New Roman"/>
          <w:b/>
          <w:sz w:val="33"/>
          <w:szCs w:val="33"/>
          <w:u w:val="single"/>
          <w:lang w:eastAsia="cs-CZ"/>
        </w:rPr>
        <w:t xml:space="preserve">Mikroskopy pro CEITEC MU – část 6 – </w:t>
      </w:r>
    </w:p>
    <w:p w:rsidR="00F6763C" w:rsidRPr="006E2E57" w:rsidRDefault="00036771" w:rsidP="00036771">
      <w:pPr>
        <w:tabs>
          <w:tab w:val="left" w:pos="5580"/>
        </w:tabs>
        <w:spacing w:before="0" w:after="0"/>
        <w:jc w:val="center"/>
        <w:rPr>
          <w:rFonts w:eastAsia="Times New Roman"/>
          <w:b/>
          <w:sz w:val="33"/>
          <w:szCs w:val="33"/>
          <w:u w:val="single"/>
          <w:lang w:eastAsia="cs-CZ"/>
        </w:rPr>
      </w:pPr>
      <w:r w:rsidRPr="00BD1FA7">
        <w:rPr>
          <w:rFonts w:eastAsia="Times New Roman"/>
          <w:b/>
          <w:sz w:val="33"/>
          <w:szCs w:val="33"/>
          <w:u w:val="single"/>
          <w:lang w:eastAsia="cs-CZ"/>
        </w:rPr>
        <w:t>část C – Soubor mikroskopů</w:t>
      </w:r>
      <w:r w:rsidR="00F6763C" w:rsidRPr="00BD1FA7">
        <w:rPr>
          <w:rFonts w:eastAsia="Times New Roman"/>
          <w:b/>
          <w:sz w:val="33"/>
          <w:szCs w:val="33"/>
          <w:lang w:eastAsia="cs-CZ"/>
        </w:rPr>
        <w:t>“</w:t>
      </w:r>
    </w:p>
    <w:p w:rsidR="00F6763C" w:rsidRPr="006E2E57" w:rsidRDefault="00F6763C" w:rsidP="00F6763C">
      <w:pPr>
        <w:tabs>
          <w:tab w:val="left" w:pos="5580"/>
        </w:tabs>
        <w:spacing w:before="0" w:after="0"/>
        <w:jc w:val="center"/>
        <w:rPr>
          <w:rFonts w:cs="Arial"/>
          <w:sz w:val="28"/>
          <w:szCs w:val="28"/>
        </w:rPr>
      </w:pPr>
    </w:p>
    <w:p w:rsidR="00C558AB" w:rsidRPr="006E2E57" w:rsidRDefault="00C558AB" w:rsidP="00F6763C">
      <w:pPr>
        <w:spacing w:before="0" w:after="200"/>
        <w:jc w:val="center"/>
        <w:rPr>
          <w:rFonts w:cs="Arial"/>
          <w:b/>
          <w:color w:val="000000" w:themeColor="text1"/>
          <w:sz w:val="36"/>
          <w:szCs w:val="36"/>
        </w:rPr>
      </w:pPr>
      <w:r w:rsidRPr="006E2E57">
        <w:rPr>
          <w:rFonts w:cs="Arial"/>
          <w:b/>
          <w:color w:val="000000" w:themeColor="text1"/>
          <w:sz w:val="36"/>
          <w:szCs w:val="36"/>
        </w:rPr>
        <w:t>Předloha návrhu smlouvy</w:t>
      </w:r>
      <w:r w:rsidR="00F6763C" w:rsidRPr="006E2E57">
        <w:rPr>
          <w:rFonts w:cs="Arial"/>
          <w:b/>
          <w:color w:val="000000" w:themeColor="text1"/>
          <w:sz w:val="36"/>
          <w:szCs w:val="36"/>
        </w:rPr>
        <w:t xml:space="preserve"> - p</w:t>
      </w:r>
      <w:r w:rsidRPr="006E2E57">
        <w:rPr>
          <w:rFonts w:cs="Arial"/>
          <w:b/>
          <w:color w:val="000000" w:themeColor="text1"/>
          <w:sz w:val="36"/>
          <w:szCs w:val="36"/>
        </w:rPr>
        <w:t>růvodní list</w:t>
      </w:r>
    </w:p>
    <w:p w:rsidR="00C558AB" w:rsidRPr="006E2E57" w:rsidRDefault="00C558AB" w:rsidP="00C558AB">
      <w:pPr>
        <w:spacing w:before="0"/>
        <w:rPr>
          <w:color w:val="000000" w:themeColor="text1"/>
        </w:rPr>
      </w:pPr>
    </w:p>
    <w:p w:rsidR="00C558AB" w:rsidRPr="006E2E57" w:rsidRDefault="00C558AB" w:rsidP="00C558AB">
      <w:pPr>
        <w:spacing w:before="0"/>
        <w:rPr>
          <w:color w:val="000000" w:themeColor="text1"/>
        </w:rPr>
      </w:pPr>
      <w:r w:rsidRPr="006E2E57">
        <w:rPr>
          <w:color w:val="000000" w:themeColor="text1"/>
        </w:rPr>
        <w:t xml:space="preserve">Veškeré </w:t>
      </w:r>
      <w:r w:rsidRPr="006E2E57">
        <w:rPr>
          <w:b/>
          <w:color w:val="000000" w:themeColor="text1"/>
        </w:rPr>
        <w:t>technické, obchodní a platební podmínky</w:t>
      </w:r>
      <w:r w:rsidRPr="006E2E57">
        <w:rPr>
          <w:color w:val="000000" w:themeColor="text1"/>
        </w:rPr>
        <w:t xml:space="preserve">, které jsou uvedeny v předloze návrhu smlouvy, </w:t>
      </w:r>
      <w:r w:rsidRPr="006E2E57">
        <w:rPr>
          <w:b/>
          <w:color w:val="000000" w:themeColor="text1"/>
        </w:rPr>
        <w:t>musí být uchazeči v nabídce plně respektovány</w:t>
      </w:r>
      <w:r w:rsidRPr="006E2E57">
        <w:rPr>
          <w:color w:val="000000" w:themeColor="text1"/>
        </w:rPr>
        <w:t>. Uchazeči nejsou oprávněni měnit či doplňovat jiná ustanovení předlohy návrhu smlouvy, než ta, pro která je to zadavatelem výslovně stanoveno.</w:t>
      </w:r>
    </w:p>
    <w:p w:rsidR="00E27B0E" w:rsidRPr="00BD1FA7" w:rsidRDefault="00E27B0E" w:rsidP="00E27B0E">
      <w:pPr>
        <w:rPr>
          <w:color w:val="000000" w:themeColor="text1"/>
        </w:rPr>
      </w:pPr>
      <w:r w:rsidRPr="00BD1FA7">
        <w:rPr>
          <w:color w:val="000000" w:themeColor="text1"/>
        </w:rPr>
        <w:t xml:space="preserve">Kmenová část předlohy návrhu smlouvy, tj. čl. I. až XI. smlouvy, je zpracována ve formátu dokumentu s omezenou možností úprav. Ustanovení, u kterých zadavatel připouští jejich úpravu, resp. požaduje jejich doplnění, jsou úpravám či doplněním odemčena. Tato ustanovení obsahují </w:t>
      </w:r>
      <w:r w:rsidRPr="00BD1FA7">
        <w:rPr>
          <w:b/>
          <w:color w:val="000000" w:themeColor="text1"/>
        </w:rPr>
        <w:t>žlutě vyznačená pole, do nichž je možno vepisovat text</w:t>
      </w:r>
      <w:r w:rsidRPr="00BD1FA7">
        <w:rPr>
          <w:color w:val="000000" w:themeColor="text1"/>
        </w:rPr>
        <w:t>.</w:t>
      </w:r>
    </w:p>
    <w:p w:rsidR="002B5751" w:rsidRPr="006E2E57" w:rsidRDefault="00CF416C" w:rsidP="00C558AB">
      <w:pPr>
        <w:spacing w:before="0"/>
        <w:rPr>
          <w:color w:val="000000" w:themeColor="text1"/>
        </w:rPr>
      </w:pPr>
      <w:r w:rsidRPr="00BD1FA7">
        <w:rPr>
          <w:color w:val="000000" w:themeColor="text1"/>
        </w:rPr>
        <w:t xml:space="preserve">Nedílnou součástí smlouvy jsou rovněž její přílohy – příloha č. 1, Technická </w:t>
      </w:r>
      <w:r w:rsidRPr="00BD1FA7">
        <w:t>specifikace věcí</w:t>
      </w:r>
      <w:r w:rsidRPr="00BD1FA7">
        <w:rPr>
          <w:color w:val="000000" w:themeColor="text1"/>
        </w:rPr>
        <w:t xml:space="preserve">, příloha č. 2, </w:t>
      </w:r>
      <w:r w:rsidRPr="00BD1FA7">
        <w:rPr>
          <w:bCs/>
          <w:color w:val="000000" w:themeColor="text1"/>
        </w:rPr>
        <w:t>Dodací list,</w:t>
      </w:r>
      <w:r w:rsidRPr="00BD1FA7">
        <w:rPr>
          <w:color w:val="000000" w:themeColor="text1"/>
        </w:rPr>
        <w:t xml:space="preserve"> a </w:t>
      </w:r>
      <w:r w:rsidRPr="00BD1FA7">
        <w:rPr>
          <w:bCs/>
          <w:color w:val="000000" w:themeColor="text1"/>
        </w:rPr>
        <w:t xml:space="preserve">příloha č. 3, Nabídka prodávajícího. </w:t>
      </w:r>
      <w:r w:rsidRPr="00BD1FA7">
        <w:rPr>
          <w:color w:val="000000" w:themeColor="text1"/>
        </w:rPr>
        <w:t xml:space="preserve">Spolu s návrhem smlouvy jsou </w:t>
      </w:r>
      <w:r w:rsidRPr="00BD1FA7">
        <w:rPr>
          <w:b/>
          <w:color w:val="000000" w:themeColor="text1"/>
        </w:rPr>
        <w:t>uchazeči povinni v nabídce</w:t>
      </w:r>
      <w:r w:rsidRPr="00BD1FA7">
        <w:rPr>
          <w:color w:val="000000" w:themeColor="text1"/>
        </w:rPr>
        <w:t xml:space="preserve"> </w:t>
      </w:r>
      <w:r w:rsidRPr="00BD1FA7">
        <w:rPr>
          <w:b/>
          <w:color w:val="000000" w:themeColor="text1"/>
        </w:rPr>
        <w:t>předložit pouze přílohu č. 1, Technická specifikace věcí</w:t>
      </w:r>
      <w:r w:rsidRPr="00BD1FA7">
        <w:rPr>
          <w:color w:val="000000" w:themeColor="text1"/>
        </w:rPr>
        <w:t xml:space="preserve">. Příloha č. 1 bude uchazeči </w:t>
      </w:r>
      <w:r w:rsidRPr="00BD1FA7">
        <w:rPr>
          <w:b/>
          <w:color w:val="000000" w:themeColor="text1"/>
        </w:rPr>
        <w:t>řádně vyplněna</w:t>
      </w:r>
      <w:r w:rsidRPr="00BD1FA7">
        <w:rPr>
          <w:color w:val="000000" w:themeColor="text1"/>
        </w:rPr>
        <w:t xml:space="preserve"> dle instrukcí uvedených v závazné předloze této přílohy. Příloha č. 2, Dodací list, bude k návrhu smlouvy fyzicky přiložena až při jejím podpisu. Příloha č. 3, Nabídka prodávajícího, bude tvořena </w:t>
      </w:r>
      <w:r w:rsidRPr="00BD1FA7">
        <w:rPr>
          <w:b/>
        </w:rPr>
        <w:t>vlastní technickou specifikací či vlastním popisem dodávan</w:t>
      </w:r>
      <w:r w:rsidR="00BD1FA7">
        <w:rPr>
          <w:b/>
        </w:rPr>
        <w:t>ých</w:t>
      </w:r>
      <w:r w:rsidRPr="00BD1FA7">
        <w:rPr>
          <w:b/>
        </w:rPr>
        <w:t xml:space="preserve"> věcí</w:t>
      </w:r>
      <w:r w:rsidRPr="00BD1FA7">
        <w:t xml:space="preserve">, které je uchazeč oprávněn předložit jako součást nabídky; </w:t>
      </w:r>
      <w:r w:rsidRPr="00BD1FA7">
        <w:rPr>
          <w:b/>
        </w:rPr>
        <w:t>nepředloží-li uchazeč v nabídce</w:t>
      </w:r>
      <w:r w:rsidRPr="00BD1FA7">
        <w:t xml:space="preserve"> vlastní technickou specifikaci či vlastní popis dodávan</w:t>
      </w:r>
      <w:r w:rsidR="00BD1FA7">
        <w:t>ých</w:t>
      </w:r>
      <w:r w:rsidRPr="00BD1FA7">
        <w:t xml:space="preserve"> věcí, </w:t>
      </w:r>
      <w:r w:rsidRPr="00BD1FA7">
        <w:rPr>
          <w:b/>
        </w:rPr>
        <w:t>nebude smlouva přílohu č. 3 obsahovat</w:t>
      </w:r>
      <w:r w:rsidRPr="00BD1FA7">
        <w:t>.</w:t>
      </w:r>
      <w:r w:rsidR="003F29B5" w:rsidRPr="006E2E57">
        <w:rPr>
          <w:b/>
        </w:rPr>
        <w:t xml:space="preserve"> </w:t>
      </w:r>
    </w:p>
    <w:p w:rsidR="00C558AB" w:rsidRPr="006E2E57" w:rsidRDefault="00C558AB" w:rsidP="00C558AB">
      <w:pPr>
        <w:spacing w:before="0" w:after="200"/>
        <w:rPr>
          <w:color w:val="000000" w:themeColor="text1"/>
        </w:rPr>
      </w:pPr>
      <w:r w:rsidRPr="006E2E57">
        <w:rPr>
          <w:color w:val="000000" w:themeColor="text1"/>
        </w:rPr>
        <w:t xml:space="preserve">V souladu s § 68 odst. 2 ZVZ musí být </w:t>
      </w:r>
      <w:r w:rsidRPr="006E2E57">
        <w:rPr>
          <w:b/>
          <w:color w:val="000000" w:themeColor="text1"/>
        </w:rPr>
        <w:t>návrh smlouvy předkládaný v nabídce podepsaný osobou oprávněnou jednat za uchazeče</w:t>
      </w:r>
      <w:r w:rsidRPr="006E2E57">
        <w:rPr>
          <w:color w:val="000000" w:themeColor="text1"/>
        </w:rPr>
        <w:t xml:space="preserve">. Zadavatel dále doporučuje, aby osoba oprávněná jednat za uchazeče </w:t>
      </w:r>
      <w:r w:rsidRPr="006E2E57">
        <w:rPr>
          <w:b/>
          <w:color w:val="000000" w:themeColor="text1"/>
        </w:rPr>
        <w:t>parafovala každou stranu návrhu smlouvy</w:t>
      </w:r>
      <w:r w:rsidRPr="006E2E57">
        <w:rPr>
          <w:color w:val="000000" w:themeColor="text1"/>
        </w:rPr>
        <w:t>.</w:t>
      </w:r>
    </w:p>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občanský zákoník</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922BC" w:rsidRDefault="000922BC" w:rsidP="00D10C9E">
      <w:pPr>
        <w:spacing w:before="0"/>
        <w:rPr>
          <w:b/>
        </w:rPr>
      </w:pPr>
    </w:p>
    <w:p w:rsidR="00044337" w:rsidRPr="00D37E8D" w:rsidRDefault="00044337"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1A05D4" w:rsidRDefault="000922BC" w:rsidP="00AD1309">
      <w:pPr>
        <w:numPr>
          <w:ilvl w:val="0"/>
          <w:numId w:val="6"/>
        </w:numPr>
        <w:spacing w:before="0"/>
        <w:ind w:left="284" w:hanging="284"/>
        <w:rPr>
          <w:b/>
        </w:rPr>
      </w:pPr>
      <w:r w:rsidRPr="001A05D4">
        <w:rPr>
          <w:b/>
        </w:rPr>
        <w:t>Kupující</w:t>
      </w:r>
    </w:p>
    <w:p w:rsidR="006A4200" w:rsidRPr="001A05D4" w:rsidRDefault="00D2487B" w:rsidP="006A4200">
      <w:pPr>
        <w:tabs>
          <w:tab w:val="left" w:pos="2977"/>
        </w:tabs>
        <w:spacing w:before="0" w:after="0"/>
        <w:ind w:left="1416" w:hanging="1132"/>
        <w:rPr>
          <w:b/>
          <w:bCs/>
          <w:color w:val="000000" w:themeColor="text1"/>
        </w:rPr>
      </w:pPr>
      <w:r w:rsidRPr="001A05D4">
        <w:rPr>
          <w:color w:val="000000" w:themeColor="text1"/>
        </w:rPr>
        <w:t>Název:</w:t>
      </w:r>
      <w:r w:rsidRPr="001A05D4">
        <w:rPr>
          <w:color w:val="000000" w:themeColor="text1"/>
        </w:rPr>
        <w:tab/>
      </w:r>
      <w:r w:rsidR="006A4200" w:rsidRPr="001A05D4">
        <w:rPr>
          <w:color w:val="000000" w:themeColor="text1"/>
        </w:rPr>
        <w:tab/>
      </w:r>
      <w:r w:rsidR="006A4200" w:rsidRPr="001A05D4">
        <w:rPr>
          <w:b/>
          <w:bCs/>
          <w:color w:val="000000" w:themeColor="text1"/>
        </w:rPr>
        <w:t xml:space="preserve">Masarykova univerzita, </w:t>
      </w:r>
    </w:p>
    <w:p w:rsidR="00D2487B" w:rsidRPr="001A05D4" w:rsidRDefault="006A4200" w:rsidP="006A4200">
      <w:pPr>
        <w:tabs>
          <w:tab w:val="left" w:pos="2977"/>
        </w:tabs>
        <w:spacing w:before="0" w:after="0"/>
        <w:ind w:left="1416" w:hanging="1132"/>
        <w:rPr>
          <w:b/>
          <w:bCs/>
          <w:color w:val="000000" w:themeColor="text1"/>
        </w:rPr>
      </w:pPr>
      <w:r w:rsidRPr="001A05D4">
        <w:rPr>
          <w:color w:val="000000" w:themeColor="text1"/>
        </w:rPr>
        <w:tab/>
      </w:r>
      <w:r w:rsidRPr="001A05D4">
        <w:rPr>
          <w:color w:val="000000" w:themeColor="text1"/>
        </w:rPr>
        <w:tab/>
      </w:r>
      <w:r w:rsidRPr="001A05D4">
        <w:rPr>
          <w:b/>
          <w:bCs/>
          <w:color w:val="000000" w:themeColor="text1"/>
        </w:rPr>
        <w:t>Středoevropský technologický institut (CEITEC)</w:t>
      </w:r>
    </w:p>
    <w:p w:rsidR="00D2487B" w:rsidRPr="001A05D4" w:rsidRDefault="00D2487B" w:rsidP="00D10C9E">
      <w:pPr>
        <w:tabs>
          <w:tab w:val="left" w:pos="2977"/>
        </w:tabs>
        <w:spacing w:before="0" w:after="0"/>
        <w:ind w:left="284"/>
        <w:rPr>
          <w:color w:val="000000" w:themeColor="text1"/>
        </w:rPr>
      </w:pPr>
      <w:r w:rsidRPr="001A05D4">
        <w:rPr>
          <w:color w:val="000000" w:themeColor="text1"/>
        </w:rPr>
        <w:t>Sídlo:</w:t>
      </w:r>
      <w:r w:rsidRPr="001A05D4">
        <w:rPr>
          <w:color w:val="000000" w:themeColor="text1"/>
        </w:rPr>
        <w:tab/>
      </w:r>
      <w:r w:rsidR="006A4200" w:rsidRPr="001A05D4">
        <w:rPr>
          <w:color w:val="000000" w:themeColor="text1"/>
        </w:rPr>
        <w:t>Kamenice 753/5, 625 00 Brno</w:t>
      </w:r>
    </w:p>
    <w:p w:rsidR="00D2487B" w:rsidRPr="00D2487B" w:rsidRDefault="00D2487B" w:rsidP="00D10C9E">
      <w:pPr>
        <w:tabs>
          <w:tab w:val="left" w:pos="2977"/>
        </w:tabs>
        <w:spacing w:before="0" w:after="0"/>
        <w:ind w:left="284"/>
        <w:rPr>
          <w:color w:val="000000" w:themeColor="text1"/>
        </w:rPr>
      </w:pPr>
      <w:r w:rsidRPr="001A05D4">
        <w:rPr>
          <w:color w:val="000000" w:themeColor="text1"/>
        </w:rPr>
        <w:t>IČ:</w:t>
      </w:r>
      <w:r w:rsidRPr="001A05D4">
        <w:rPr>
          <w:color w:val="000000" w:themeColor="text1"/>
        </w:rPr>
        <w:tab/>
        <w:t>00216224</w:t>
      </w:r>
      <w:r w:rsidRPr="00D2487B">
        <w:rPr>
          <w:color w:val="000000" w:themeColor="text1"/>
        </w:rPr>
        <w:tab/>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D2487B">
        <w:rPr>
          <w:color w:val="000000" w:themeColor="text1"/>
        </w:rPr>
        <w:tab/>
        <w:t>CZ00216224</w:t>
      </w:r>
      <w:r w:rsidRPr="00D2487B">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D2487B">
        <w:rPr>
          <w:color w:val="000000" w:themeColor="text1"/>
        </w:rPr>
        <w:t>Zastoupen:</w:t>
      </w:r>
      <w:r w:rsidRPr="00D2487B">
        <w:rPr>
          <w:color w:val="000000" w:themeColor="text1"/>
        </w:rPr>
        <w:tab/>
      </w:r>
      <w:r w:rsidR="006A4200" w:rsidRPr="008E6620">
        <w:t>p</w:t>
      </w:r>
      <w:r w:rsidR="006A4200" w:rsidRPr="008E6620">
        <w:rPr>
          <w:rFonts w:cs="Arial"/>
        </w:rPr>
        <w:t xml:space="preserve">rof. RNDr. Jaroslav </w:t>
      </w:r>
      <w:proofErr w:type="spellStart"/>
      <w:r w:rsidR="006A4200" w:rsidRPr="008E6620">
        <w:rPr>
          <w:rFonts w:cs="Arial"/>
        </w:rPr>
        <w:t>Kočou</w:t>
      </w:r>
      <w:proofErr w:type="spellEnd"/>
      <w:r w:rsidR="006A4200" w:rsidRPr="008E6620">
        <w:rPr>
          <w:rFonts w:cs="Arial"/>
        </w:rPr>
        <w:t>, DrSc., ředitelem</w:t>
      </w:r>
    </w:p>
    <w:p w:rsidR="00216A99" w:rsidRPr="00CF416C" w:rsidRDefault="00D2487B" w:rsidP="00216A99">
      <w:pPr>
        <w:tabs>
          <w:tab w:val="left" w:pos="2977"/>
        </w:tabs>
        <w:spacing w:before="0" w:after="0"/>
        <w:ind w:left="2969" w:hanging="2685"/>
        <w:rPr>
          <w:color w:val="000000" w:themeColor="text1"/>
          <w:szCs w:val="20"/>
          <w:lang w:eastAsia="cs-CZ"/>
        </w:rPr>
      </w:pPr>
      <w:r w:rsidRPr="00D2487B">
        <w:rPr>
          <w:color w:val="000000" w:themeColor="text1"/>
        </w:rPr>
        <w:t>Kontaktní osob</w:t>
      </w:r>
      <w:r w:rsidR="0031192D">
        <w:rPr>
          <w:color w:val="000000" w:themeColor="text1"/>
        </w:rPr>
        <w:t>y</w:t>
      </w:r>
      <w:r w:rsidRPr="00D2487B">
        <w:rPr>
          <w:color w:val="000000" w:themeColor="text1"/>
        </w:rPr>
        <w:t>:</w:t>
      </w:r>
      <w:r w:rsidRPr="00D2487B">
        <w:rPr>
          <w:color w:val="000000" w:themeColor="text1"/>
        </w:rPr>
        <w:tab/>
      </w:r>
      <w:r w:rsidR="00216A99">
        <w:rPr>
          <w:color w:val="000000" w:themeColor="text1"/>
          <w:szCs w:val="20"/>
          <w:lang w:eastAsia="cs-CZ"/>
        </w:rPr>
        <w:t>Mgr. Alice Valterová</w:t>
      </w:r>
      <w:r w:rsidR="00216A99">
        <w:rPr>
          <w:color w:val="000000" w:themeColor="text1"/>
        </w:rPr>
        <w:t>, tel. č.: 549 49 4252</w:t>
      </w:r>
      <w:r w:rsidR="00216A99" w:rsidRPr="00E01B9A">
        <w:rPr>
          <w:color w:val="000000" w:themeColor="text1"/>
        </w:rPr>
        <w:t xml:space="preserve">, </w:t>
      </w:r>
    </w:p>
    <w:p w:rsidR="00216A99" w:rsidRDefault="00216A99" w:rsidP="00216A99">
      <w:pPr>
        <w:tabs>
          <w:tab w:val="left" w:pos="2977"/>
        </w:tabs>
        <w:spacing w:before="0" w:after="0"/>
        <w:ind w:left="2969" w:hanging="2685"/>
        <w:rPr>
          <w:color w:val="000000" w:themeColor="text1"/>
          <w:szCs w:val="20"/>
          <w:lang w:eastAsia="cs-CZ"/>
        </w:rPr>
      </w:pPr>
      <w:r>
        <w:rPr>
          <w:color w:val="000000" w:themeColor="text1"/>
        </w:rPr>
        <w:tab/>
      </w:r>
      <w:r w:rsidRPr="00E01B9A">
        <w:rPr>
          <w:color w:val="000000" w:themeColor="text1"/>
        </w:rPr>
        <w:t xml:space="preserve">e-mail: </w:t>
      </w:r>
      <w:r>
        <w:rPr>
          <w:color w:val="000000" w:themeColor="text1"/>
          <w:szCs w:val="20"/>
          <w:lang w:eastAsia="cs-CZ"/>
        </w:rPr>
        <w:t>alice.valterova@ceitec.muni.cz</w:t>
      </w:r>
    </w:p>
    <w:p w:rsidR="00216A99" w:rsidRDefault="00216A99" w:rsidP="00216A99">
      <w:pPr>
        <w:tabs>
          <w:tab w:val="left" w:pos="2977"/>
        </w:tabs>
        <w:spacing w:before="0" w:after="0"/>
        <w:ind w:left="2969" w:hanging="2685"/>
        <w:rPr>
          <w:color w:val="000000" w:themeColor="text1"/>
          <w:szCs w:val="20"/>
          <w:lang w:eastAsia="cs-CZ"/>
        </w:rPr>
      </w:pPr>
      <w:r>
        <w:rPr>
          <w:color w:val="000000" w:themeColor="text1"/>
        </w:rPr>
        <w:tab/>
      </w:r>
      <w:r>
        <w:rPr>
          <w:color w:val="000000" w:themeColor="text1"/>
          <w:szCs w:val="20"/>
          <w:lang w:eastAsia="cs-CZ"/>
        </w:rPr>
        <w:t>MVDr. Boris Tichý, Ph.D.,</w:t>
      </w:r>
      <w:r w:rsidRPr="00E01B9A">
        <w:rPr>
          <w:color w:val="000000" w:themeColor="text1"/>
        </w:rPr>
        <w:t xml:space="preserve"> tel. č.:</w:t>
      </w:r>
      <w:r>
        <w:rPr>
          <w:color w:val="000000" w:themeColor="text1"/>
          <w:szCs w:val="20"/>
          <w:lang w:eastAsia="cs-CZ"/>
        </w:rPr>
        <w:t xml:space="preserve">549 49 8317, </w:t>
      </w:r>
    </w:p>
    <w:p w:rsidR="0031192D" w:rsidRPr="00E01B9A" w:rsidRDefault="00216A99" w:rsidP="00216A99">
      <w:pPr>
        <w:tabs>
          <w:tab w:val="left" w:pos="2977"/>
        </w:tabs>
        <w:spacing w:before="0" w:after="0"/>
        <w:ind w:left="2969" w:hanging="2685"/>
        <w:rPr>
          <w:color w:val="000000" w:themeColor="text1"/>
        </w:rPr>
      </w:pPr>
      <w:r>
        <w:rPr>
          <w:color w:val="000000" w:themeColor="text1"/>
          <w:szCs w:val="20"/>
          <w:lang w:eastAsia="cs-CZ"/>
        </w:rPr>
        <w:tab/>
      </w:r>
      <w:r w:rsidRPr="00E01B9A">
        <w:rPr>
          <w:color w:val="000000" w:themeColor="text1"/>
        </w:rPr>
        <w:t xml:space="preserve">e-mail: </w:t>
      </w:r>
      <w:r w:rsidRPr="00CF416C">
        <w:rPr>
          <w:color w:val="000000" w:themeColor="text1"/>
          <w:szCs w:val="20"/>
          <w:lang w:eastAsia="cs-CZ"/>
        </w:rPr>
        <w:t>boris.tichy@ceitec.muni.cz</w:t>
      </w:r>
    </w:p>
    <w:p w:rsidR="00D2487B" w:rsidRPr="00370E7A" w:rsidRDefault="00D2487B" w:rsidP="00D10C9E">
      <w:pPr>
        <w:tabs>
          <w:tab w:val="left" w:pos="2835"/>
        </w:tabs>
        <w:ind w:left="284"/>
        <w:rPr>
          <w:b/>
          <w:color w:val="000000" w:themeColor="text1"/>
        </w:rPr>
      </w:pPr>
      <w:r w:rsidRPr="00370E7A">
        <w:rPr>
          <w:b/>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Pr="00D2487B">
        <w:rPr>
          <w:b/>
          <w:color w:val="000000" w:themeColor="text1"/>
          <w:highlight w:val="yellow"/>
        </w:rPr>
      </w:r>
      <w:r w:rsidRPr="00D2487B">
        <w:rPr>
          <w:b/>
          <w:color w:val="000000" w:themeColor="text1"/>
          <w:highlight w:val="yellow"/>
        </w:rPr>
        <w:fldChar w:fldCharType="separate"/>
      </w:r>
      <w:bookmarkStart w:id="0" w:name="_GoBack"/>
      <w:bookmarkEnd w:id="0"/>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Sídlo: </w:t>
      </w:r>
      <w:r w:rsidRPr="00D2487B">
        <w:rPr>
          <w:color w:val="000000" w:themeColor="text1"/>
        </w:rPr>
        <w:tab/>
      </w:r>
      <w:r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Pr="00EC204E">
        <w:rPr>
          <w:color w:val="000000" w:themeColor="text1"/>
          <w:highlight w:val="yellow"/>
        </w:rPr>
      </w:r>
      <w:r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B60821">
        <w:rPr>
          <w:color w:val="000000" w:themeColor="text1"/>
        </w:rPr>
        <w:t>VAT</w:t>
      </w:r>
      <w:r w:rsidR="00B40D50" w:rsidRPr="00B60821">
        <w:rPr>
          <w:color w:val="000000" w:themeColor="text1"/>
        </w:rPr>
        <w:t xml:space="preserve"> ID</w:t>
      </w:r>
      <w:r w:rsidRPr="00B60821">
        <w:rPr>
          <w:color w:val="000000" w:themeColor="text1"/>
        </w:rPr>
        <w:t>:</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8243D4" w:rsidRPr="00D2487B" w:rsidRDefault="008243D4" w:rsidP="00D10C9E">
      <w:pPr>
        <w:tabs>
          <w:tab w:val="left" w:pos="2977"/>
        </w:tabs>
        <w:spacing w:before="0" w:after="0"/>
        <w:ind w:left="284"/>
        <w:rPr>
          <w:color w:val="000000" w:themeColor="text1"/>
        </w:rPr>
      </w:pPr>
      <w:r w:rsidRPr="00237C8A">
        <w:rPr>
          <w:color w:val="000000" w:themeColor="text1"/>
        </w:rPr>
        <w:t>IBAN:</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tel. č.: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e-mail: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tel. č.: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e-mail: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p>
    <w:p w:rsidR="00D2487B" w:rsidRPr="00370E7A" w:rsidRDefault="00D2487B" w:rsidP="00D10C9E">
      <w:pPr>
        <w:tabs>
          <w:tab w:val="left" w:pos="2835"/>
        </w:tabs>
        <w:ind w:left="284"/>
        <w:rPr>
          <w:b/>
          <w:color w:val="000000" w:themeColor="text1"/>
        </w:rPr>
      </w:pPr>
      <w:r w:rsidRPr="00370E7A">
        <w:rPr>
          <w:b/>
          <w:color w:val="000000" w:themeColor="text1"/>
        </w:rPr>
        <w:t>(dále jen „</w:t>
      </w:r>
      <w:r w:rsidR="00044337" w:rsidRPr="00370E7A">
        <w:rPr>
          <w:b/>
          <w:color w:val="000000" w:themeColor="text1"/>
        </w:rPr>
        <w:t>prodávající</w:t>
      </w:r>
      <w:r w:rsidRPr="00370E7A">
        <w:rPr>
          <w:b/>
          <w:color w:val="000000" w:themeColor="text1"/>
        </w:rPr>
        <w:t xml:space="preserve">“; </w:t>
      </w:r>
      <w:r w:rsidR="00044337" w:rsidRPr="00370E7A">
        <w:rPr>
          <w:b/>
          <w:color w:val="000000" w:themeColor="text1"/>
        </w:rPr>
        <w:t>prodávající</w:t>
      </w:r>
      <w:r w:rsidRPr="00370E7A">
        <w:rPr>
          <w:b/>
          <w:color w:val="000000" w:themeColor="text1"/>
        </w:rPr>
        <w:t xml:space="preserve"> </w:t>
      </w:r>
      <w:r w:rsidRPr="00370E7A">
        <w:rPr>
          <w:b/>
          <w:color w:val="000000" w:themeColor="text1"/>
          <w:szCs w:val="20"/>
          <w:lang w:eastAsia="cs-CZ"/>
        </w:rPr>
        <w:t>společně s </w:t>
      </w:r>
      <w:r w:rsidR="00AC7D25" w:rsidRPr="00370E7A">
        <w:rPr>
          <w:b/>
          <w:color w:val="000000" w:themeColor="text1"/>
          <w:szCs w:val="20"/>
          <w:lang w:eastAsia="cs-CZ"/>
        </w:rPr>
        <w:t>kupujícím</w:t>
      </w:r>
      <w:r w:rsidRPr="00370E7A">
        <w:rPr>
          <w:b/>
          <w:color w:val="000000" w:themeColor="text1"/>
          <w:szCs w:val="20"/>
          <w:lang w:eastAsia="cs-CZ"/>
        </w:rPr>
        <w:t xml:space="preserve"> také jen „smluvní strany“</w:t>
      </w:r>
      <w:r w:rsidRPr="00370E7A">
        <w:rPr>
          <w:b/>
          <w:color w:val="000000" w:themeColor="text1"/>
        </w:rPr>
        <w:t>)</w:t>
      </w:r>
    </w:p>
    <w:p w:rsidR="00D10C9E" w:rsidRDefault="00D10C9E" w:rsidP="00D10C9E">
      <w:pPr>
        <w:spacing w:before="0"/>
        <w:rPr>
          <w:b/>
        </w:rPr>
      </w:pPr>
    </w:p>
    <w:p w:rsidR="00D10C9E" w:rsidRPr="00D10C9E" w:rsidRDefault="00D10C9E" w:rsidP="00D10C9E">
      <w:pPr>
        <w:spacing w:before="0"/>
        <w:rPr>
          <w:b/>
        </w:rPr>
      </w:pPr>
    </w:p>
    <w:p w:rsidR="00D10C9E" w:rsidRDefault="00D10C9E" w:rsidP="00AB26FE">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627A12" w:rsidRPr="00CF416C" w:rsidRDefault="00D53DC9" w:rsidP="00CF416C">
      <w:pPr>
        <w:numPr>
          <w:ilvl w:val="0"/>
          <w:numId w:val="8"/>
        </w:numPr>
        <w:spacing w:before="0"/>
        <w:ind w:left="284" w:hanging="284"/>
        <w:rPr>
          <w:rFonts w:ascii="Palatino Linotype" w:eastAsia="Times New Roman" w:hAnsi="Palatino Linotype" w:cs="Arial Narrow"/>
          <w:bCs/>
          <w:szCs w:val="20"/>
          <w:lang w:eastAsia="cs-CZ"/>
        </w:rPr>
      </w:pPr>
      <w:r w:rsidRPr="00216A99">
        <w:rPr>
          <w:color w:val="000000" w:themeColor="text1"/>
          <w:szCs w:val="20"/>
          <w:lang w:eastAsia="cs-CZ"/>
        </w:rPr>
        <w:t>Kupující</w:t>
      </w:r>
      <w:r w:rsidR="00A338D2" w:rsidRPr="00216A99">
        <w:rPr>
          <w:color w:val="000000" w:themeColor="text1"/>
          <w:szCs w:val="20"/>
          <w:lang w:eastAsia="cs-CZ"/>
        </w:rPr>
        <w:t>,</w:t>
      </w:r>
      <w:r w:rsidR="00627A12" w:rsidRPr="00216A99">
        <w:rPr>
          <w:color w:val="000000" w:themeColor="text1"/>
          <w:szCs w:val="20"/>
          <w:lang w:eastAsia="cs-CZ"/>
        </w:rPr>
        <w:t xml:space="preserve"> jakožto zadavatel veřejné zakázky s </w:t>
      </w:r>
      <w:r w:rsidR="00627A12" w:rsidRPr="00E81A47">
        <w:rPr>
          <w:color w:val="000000" w:themeColor="text1"/>
          <w:szCs w:val="20"/>
          <w:lang w:eastAsia="cs-CZ"/>
        </w:rPr>
        <w:t>názvem „</w:t>
      </w:r>
      <w:r w:rsidR="00216A99" w:rsidRPr="00E81A47">
        <w:rPr>
          <w:color w:val="000000" w:themeColor="text1"/>
          <w:szCs w:val="20"/>
          <w:lang w:eastAsia="cs-CZ"/>
        </w:rPr>
        <w:t>Mikroskopy pro CEITEC MU – část 6 – část C – Soubor mikroskopů</w:t>
      </w:r>
      <w:r w:rsidR="00627A12" w:rsidRPr="00E81A47">
        <w:rPr>
          <w:color w:val="000000" w:themeColor="text1"/>
          <w:szCs w:val="20"/>
          <w:lang w:eastAsia="cs-CZ"/>
        </w:rPr>
        <w:t xml:space="preserve">“ </w:t>
      </w:r>
      <w:r w:rsidR="00627A12" w:rsidRPr="00E81A47">
        <w:rPr>
          <w:b/>
          <w:color w:val="000000" w:themeColor="text1"/>
          <w:szCs w:val="20"/>
          <w:lang w:eastAsia="cs-CZ"/>
        </w:rPr>
        <w:t>(dále jen „veřejná zakázk</w:t>
      </w:r>
      <w:r w:rsidR="00627A12" w:rsidRPr="00594609">
        <w:rPr>
          <w:b/>
          <w:color w:val="000000" w:themeColor="text1"/>
          <w:szCs w:val="20"/>
          <w:lang w:eastAsia="cs-CZ"/>
        </w:rPr>
        <w:t>a“)</w:t>
      </w:r>
      <w:r w:rsidR="00627A12" w:rsidRPr="00594609">
        <w:rPr>
          <w:color w:val="000000" w:themeColor="text1"/>
          <w:szCs w:val="20"/>
          <w:lang w:eastAsia="cs-CZ"/>
        </w:rPr>
        <w:t xml:space="preserve"> zadávané </w:t>
      </w:r>
      <w:r w:rsidR="00C558AB" w:rsidRPr="00594609">
        <w:rPr>
          <w:color w:val="000000" w:themeColor="text1"/>
          <w:szCs w:val="20"/>
          <w:lang w:eastAsia="cs-CZ"/>
        </w:rPr>
        <w:t>v zadávacím řízení v souladu s §</w:t>
      </w:r>
      <w:r w:rsidR="00C769AD" w:rsidRPr="00594609">
        <w:rPr>
          <w:color w:val="000000" w:themeColor="text1"/>
          <w:szCs w:val="20"/>
          <w:lang w:eastAsia="cs-CZ"/>
        </w:rPr>
        <w:t xml:space="preserve"> 21 odst. 1 </w:t>
      </w:r>
      <w:r w:rsidR="00C769AD" w:rsidRPr="00594609">
        <w:rPr>
          <w:color w:val="000000" w:themeColor="text1"/>
          <w:szCs w:val="20"/>
          <w:lang w:eastAsia="cs-CZ"/>
        </w:rPr>
        <w:lastRenderedPageBreak/>
        <w:t xml:space="preserve">písm. a) </w:t>
      </w:r>
      <w:r w:rsidR="00C558AB" w:rsidRPr="00594609">
        <w:rPr>
          <w:color w:val="000000" w:themeColor="text1"/>
          <w:szCs w:val="20"/>
          <w:lang w:eastAsia="cs-CZ"/>
        </w:rPr>
        <w:t xml:space="preserve">zákona č. 137/2006 Sb., o veřejných zakázkách, ve znění pozdějších předpisů, </w:t>
      </w:r>
      <w:r w:rsidR="00C558AB" w:rsidRPr="00594609">
        <w:rPr>
          <w:b/>
          <w:color w:val="000000" w:themeColor="text1"/>
          <w:szCs w:val="20"/>
          <w:lang w:eastAsia="cs-CZ"/>
        </w:rPr>
        <w:t>(dále jen „ZVZ“)</w:t>
      </w:r>
      <w:r w:rsidR="00627A12" w:rsidRPr="00594609">
        <w:rPr>
          <w:color w:val="000000" w:themeColor="text1"/>
          <w:szCs w:val="20"/>
          <w:lang w:eastAsia="cs-CZ"/>
        </w:rPr>
        <w:t xml:space="preserve"> rozhodl o výběru nabídky </w:t>
      </w:r>
      <w:r w:rsidRPr="00CF416C">
        <w:rPr>
          <w:color w:val="000000" w:themeColor="text1"/>
          <w:szCs w:val="20"/>
          <w:lang w:eastAsia="cs-CZ"/>
        </w:rPr>
        <w:t>prodávajícího</w:t>
      </w:r>
      <w:r w:rsidR="00A338D2" w:rsidRPr="00CF416C">
        <w:rPr>
          <w:color w:val="000000" w:themeColor="text1"/>
          <w:szCs w:val="20"/>
          <w:lang w:eastAsia="cs-CZ"/>
        </w:rPr>
        <w:t>,</w:t>
      </w:r>
      <w:r w:rsidR="00602518" w:rsidRPr="00CF416C">
        <w:rPr>
          <w:color w:val="000000" w:themeColor="text1"/>
          <w:szCs w:val="20"/>
          <w:lang w:eastAsia="cs-CZ"/>
        </w:rPr>
        <w:t xml:space="preserve"> jakožto uchazeče o </w:t>
      </w:r>
      <w:r w:rsidR="00627A12" w:rsidRPr="00CF416C">
        <w:rPr>
          <w:color w:val="000000" w:themeColor="text1"/>
          <w:szCs w:val="20"/>
          <w:lang w:eastAsia="cs-CZ"/>
        </w:rPr>
        <w:t xml:space="preserve">veřejnou zakázku. V souladu s § 82 ZVZ tak </w:t>
      </w:r>
      <w:r w:rsidRPr="00CF416C">
        <w:rPr>
          <w:color w:val="000000" w:themeColor="text1"/>
          <w:szCs w:val="20"/>
          <w:lang w:eastAsia="cs-CZ"/>
        </w:rPr>
        <w:t>prodávající a kupující</w:t>
      </w:r>
      <w:r w:rsidR="00627A12" w:rsidRPr="00CF416C">
        <w:rPr>
          <w:color w:val="000000" w:themeColor="text1"/>
          <w:szCs w:val="20"/>
          <w:lang w:eastAsia="cs-CZ"/>
        </w:rPr>
        <w:t xml:space="preserve"> uzavírají ke splnění předmětu veřejné zakázky níže uvedeného dne, měsíce a roku tuto</w:t>
      </w:r>
      <w:r w:rsidRPr="00CF416C">
        <w:rPr>
          <w:color w:val="000000" w:themeColor="text1"/>
          <w:szCs w:val="20"/>
          <w:lang w:eastAsia="cs-CZ"/>
        </w:rPr>
        <w:t xml:space="preserve"> kupní</w:t>
      </w:r>
      <w:r w:rsidR="00627A12" w:rsidRPr="00CF416C">
        <w:rPr>
          <w:color w:val="000000" w:themeColor="text1"/>
          <w:szCs w:val="20"/>
          <w:lang w:eastAsia="cs-CZ"/>
        </w:rPr>
        <w:t xml:space="preserve"> smlouvu </w:t>
      </w:r>
      <w:r w:rsidR="00627A12" w:rsidRPr="00CF416C">
        <w:rPr>
          <w:b/>
          <w:color w:val="000000" w:themeColor="text1"/>
          <w:szCs w:val="20"/>
          <w:lang w:eastAsia="cs-CZ"/>
        </w:rPr>
        <w:t>(dále také jen „smlouva“)</w:t>
      </w:r>
      <w:r w:rsidR="00627A12" w:rsidRPr="00CF416C">
        <w:rPr>
          <w:color w:val="000000" w:themeColor="text1"/>
          <w:szCs w:val="20"/>
          <w:lang w:eastAsia="cs-CZ"/>
        </w:rPr>
        <w:t>.</w:t>
      </w:r>
    </w:p>
    <w:p w:rsidR="00440883" w:rsidRPr="00B826B2" w:rsidRDefault="00440883" w:rsidP="00440883">
      <w:pPr>
        <w:numPr>
          <w:ilvl w:val="0"/>
          <w:numId w:val="8"/>
        </w:numPr>
        <w:spacing w:before="0"/>
        <w:ind w:left="284" w:hanging="284"/>
        <w:rPr>
          <w:color w:val="000000" w:themeColor="text1"/>
        </w:rPr>
      </w:pPr>
      <w:r w:rsidRPr="00B826B2">
        <w:rPr>
          <w:color w:val="000000" w:themeColor="text1"/>
        </w:rPr>
        <w:t xml:space="preserve">Účelem této smlouvy je pořízení </w:t>
      </w:r>
      <w:r w:rsidRPr="00E81A47">
        <w:rPr>
          <w:color w:val="000000" w:themeColor="text1"/>
        </w:rPr>
        <w:t>vysoce kvalitní</w:t>
      </w:r>
      <w:r w:rsidR="00594609" w:rsidRPr="00E81A47">
        <w:rPr>
          <w:color w:val="000000" w:themeColor="text1"/>
        </w:rPr>
        <w:t xml:space="preserve">ch a </w:t>
      </w:r>
      <w:r w:rsidRPr="00E81A47">
        <w:rPr>
          <w:color w:val="000000" w:themeColor="text1"/>
        </w:rPr>
        <w:t>moderní</w:t>
      </w:r>
      <w:r w:rsidR="00594609" w:rsidRPr="00E81A47">
        <w:rPr>
          <w:color w:val="000000" w:themeColor="text1"/>
        </w:rPr>
        <w:t>ch mikroskopů</w:t>
      </w:r>
      <w:r w:rsidR="00C769AD" w:rsidRPr="00E81A47">
        <w:rPr>
          <w:color w:val="000000" w:themeColor="text1"/>
        </w:rPr>
        <w:t xml:space="preserve"> </w:t>
      </w:r>
      <w:r w:rsidRPr="00E81A47">
        <w:rPr>
          <w:b/>
          <w:color w:val="000000" w:themeColor="text1"/>
        </w:rPr>
        <w:t>(</w:t>
      </w:r>
      <w:r w:rsidRPr="00B826B2">
        <w:rPr>
          <w:b/>
          <w:color w:val="000000" w:themeColor="text1"/>
        </w:rPr>
        <w:t>dále také jen „věc</w:t>
      </w:r>
      <w:r w:rsidR="008A4474" w:rsidRPr="00B826B2">
        <w:rPr>
          <w:b/>
          <w:color w:val="000000" w:themeColor="text1"/>
        </w:rPr>
        <w:t>i</w:t>
      </w:r>
      <w:r w:rsidRPr="00B826B2">
        <w:rPr>
          <w:b/>
          <w:color w:val="000000" w:themeColor="text1"/>
        </w:rPr>
        <w:t>“)</w:t>
      </w:r>
      <w:r w:rsidRPr="00B826B2">
        <w:rPr>
          <w:color w:val="000000" w:themeColor="text1"/>
        </w:rPr>
        <w:t xml:space="preserve"> a je</w:t>
      </w:r>
      <w:r w:rsidR="00E81A47">
        <w:rPr>
          <w:color w:val="000000" w:themeColor="text1"/>
        </w:rPr>
        <w:t>jich</w:t>
      </w:r>
      <w:r w:rsidRPr="00B826B2">
        <w:rPr>
          <w:color w:val="000000" w:themeColor="text1"/>
        </w:rPr>
        <w:t xml:space="preserve"> instalace, resp. montáž, tak, aby mohl</w:t>
      </w:r>
      <w:r w:rsidR="00E81A47">
        <w:rPr>
          <w:color w:val="000000" w:themeColor="text1"/>
        </w:rPr>
        <w:t>y</w:t>
      </w:r>
      <w:r w:rsidR="00981B89" w:rsidRPr="00B826B2">
        <w:rPr>
          <w:color w:val="000000" w:themeColor="text1"/>
        </w:rPr>
        <w:t xml:space="preserve"> spolehlivě</w:t>
      </w:r>
      <w:r w:rsidRPr="00B826B2">
        <w:rPr>
          <w:color w:val="000000" w:themeColor="text1"/>
        </w:rPr>
        <w:t xml:space="preserve"> plnit svůj účel.</w:t>
      </w:r>
    </w:p>
    <w:p w:rsidR="00440883" w:rsidRPr="00440883" w:rsidRDefault="00440883" w:rsidP="00440883">
      <w:pPr>
        <w:numPr>
          <w:ilvl w:val="0"/>
          <w:numId w:val="8"/>
        </w:numPr>
        <w:spacing w:before="0"/>
        <w:ind w:left="284" w:hanging="284"/>
        <w:rPr>
          <w:rFonts w:ascii="Palatino Linotype" w:eastAsia="Times New Roman" w:hAnsi="Palatino Linotype" w:cs="Arial Narrow"/>
          <w:bCs/>
          <w:szCs w:val="20"/>
          <w:lang w:eastAsia="cs-CZ"/>
        </w:rPr>
      </w:pPr>
      <w:r w:rsidRPr="004F3746">
        <w:rPr>
          <w:color w:val="000000" w:themeColor="text1"/>
        </w:rPr>
        <w:t xml:space="preserve">Pořízení </w:t>
      </w:r>
      <w:r w:rsidR="008A4474">
        <w:rPr>
          <w:color w:val="000000" w:themeColor="text1"/>
        </w:rPr>
        <w:t>věcí</w:t>
      </w:r>
      <w:r w:rsidR="008A4474" w:rsidRPr="004F3746">
        <w:rPr>
          <w:color w:val="000000" w:themeColor="text1"/>
        </w:rPr>
        <w:t xml:space="preserve"> </w:t>
      </w:r>
      <w:r w:rsidRPr="004F3746">
        <w:rPr>
          <w:color w:val="000000" w:themeColor="text1"/>
        </w:rPr>
        <w:t>je nezbytné</w:t>
      </w:r>
      <w:r w:rsidR="00C769AD">
        <w:rPr>
          <w:color w:val="000000" w:themeColor="text1"/>
        </w:rPr>
        <w:t xml:space="preserve"> zejména</w:t>
      </w:r>
      <w:r w:rsidRPr="004F3746">
        <w:rPr>
          <w:color w:val="000000" w:themeColor="text1"/>
        </w:rPr>
        <w:t xml:space="preserve"> pro </w:t>
      </w:r>
      <w:r w:rsidRPr="00EF1566">
        <w:rPr>
          <w:color w:val="000000" w:themeColor="text1"/>
        </w:rPr>
        <w:t xml:space="preserve">zajištění </w:t>
      </w:r>
      <w:r w:rsidR="00C769AD" w:rsidRPr="00EF1566">
        <w:rPr>
          <w:color w:val="000000" w:themeColor="text1"/>
        </w:rPr>
        <w:t>vědecko</w:t>
      </w:r>
      <w:r w:rsidRPr="00EF1566">
        <w:rPr>
          <w:color w:val="000000" w:themeColor="text1"/>
        </w:rPr>
        <w:t>výzkumných aktivit</w:t>
      </w:r>
      <w:r w:rsidR="00C769AD" w:rsidRPr="00EF1566">
        <w:rPr>
          <w:color w:val="000000" w:themeColor="text1"/>
        </w:rPr>
        <w:t xml:space="preserve">, zlepšení </w:t>
      </w:r>
      <w:r w:rsidR="00EF1566" w:rsidRPr="00EF1566">
        <w:rPr>
          <w:color w:val="000000" w:themeColor="text1"/>
        </w:rPr>
        <w:t>podmínek pro odbornou výuku</w:t>
      </w:r>
      <w:r w:rsidR="00AB26FE" w:rsidRPr="00EF1566">
        <w:rPr>
          <w:color w:val="000000" w:themeColor="text1"/>
        </w:rPr>
        <w:t xml:space="preserve"> </w:t>
      </w:r>
      <w:r w:rsidRPr="00EF1566">
        <w:rPr>
          <w:color w:val="000000" w:themeColor="text1"/>
        </w:rPr>
        <w:t>a dalších činností</w:t>
      </w:r>
      <w:r w:rsidR="00EF1566" w:rsidRPr="00EF1566">
        <w:rPr>
          <w:color w:val="000000" w:themeColor="text1"/>
        </w:rPr>
        <w:t xml:space="preserve"> kupujícího s tím souvisejících.</w:t>
      </w:r>
    </w:p>
    <w:p w:rsidR="00627A12" w:rsidRPr="00FB1E84" w:rsidRDefault="00FB1E84" w:rsidP="00951CC2">
      <w:pPr>
        <w:numPr>
          <w:ilvl w:val="0"/>
          <w:numId w:val="8"/>
        </w:numPr>
        <w:spacing w:before="0"/>
        <w:ind w:left="284" w:hanging="284"/>
        <w:rPr>
          <w:rFonts w:ascii="Palatino Linotype" w:eastAsia="Times New Roman" w:hAnsi="Palatino Linotype" w:cs="Arial Narrow"/>
          <w:bCs/>
          <w:szCs w:val="20"/>
          <w:lang w:eastAsia="cs-CZ"/>
        </w:rPr>
      </w:pPr>
      <w:r>
        <w:rPr>
          <w:lang w:eastAsia="cs-CZ"/>
        </w:rPr>
        <w:t xml:space="preserve">Kupující je příjemcem dotačních prostředků </w:t>
      </w:r>
      <w:r w:rsidR="00420F95" w:rsidRPr="00EB4B1E">
        <w:rPr>
          <w:lang w:eastAsia="cs-CZ"/>
        </w:rPr>
        <w:t>na realizaci předmětu smlouvy</w:t>
      </w:r>
      <w:r w:rsidR="00EB4B1E" w:rsidRPr="00EB4B1E">
        <w:rPr>
          <w:lang w:eastAsia="cs-CZ"/>
        </w:rPr>
        <w:t xml:space="preserve">, a </w:t>
      </w:r>
      <w:r w:rsidR="00EB4B1E" w:rsidRPr="00EF1566">
        <w:rPr>
          <w:lang w:eastAsia="cs-CZ"/>
        </w:rPr>
        <w:t xml:space="preserve">to z </w:t>
      </w:r>
      <w:r w:rsidR="00EB4B1E" w:rsidRPr="00EF1566">
        <w:rPr>
          <w:rFonts w:eastAsia="Times New Roman"/>
          <w:color w:val="000000" w:themeColor="text1"/>
          <w:szCs w:val="20"/>
          <w:lang w:eastAsia="cs-CZ"/>
        </w:rPr>
        <w:t xml:space="preserve">Operačního programu Výzkum a vývoj pro inovace </w:t>
      </w:r>
      <w:r w:rsidR="00EB4B1E" w:rsidRPr="00EF1566">
        <w:rPr>
          <w:rFonts w:eastAsia="Times New Roman"/>
          <w:b/>
          <w:color w:val="000000" w:themeColor="text1"/>
          <w:szCs w:val="20"/>
          <w:lang w:eastAsia="cs-CZ"/>
        </w:rPr>
        <w:t>(dále</w:t>
      </w:r>
      <w:r w:rsidR="00A338D2" w:rsidRPr="00EF1566">
        <w:rPr>
          <w:rFonts w:eastAsia="Times New Roman"/>
          <w:b/>
          <w:color w:val="000000" w:themeColor="text1"/>
          <w:szCs w:val="20"/>
          <w:lang w:eastAsia="cs-CZ"/>
        </w:rPr>
        <w:t xml:space="preserve"> také</w:t>
      </w:r>
      <w:r w:rsidR="00EB4B1E" w:rsidRPr="00EF1566">
        <w:rPr>
          <w:rFonts w:eastAsia="Times New Roman"/>
          <w:b/>
          <w:color w:val="000000" w:themeColor="text1"/>
          <w:szCs w:val="20"/>
          <w:lang w:eastAsia="cs-CZ"/>
        </w:rPr>
        <w:t xml:space="preserve"> jen „OP </w:t>
      </w:r>
      <w:proofErr w:type="spellStart"/>
      <w:r w:rsidR="00EB4B1E" w:rsidRPr="00EF1566">
        <w:rPr>
          <w:rFonts w:eastAsia="Times New Roman"/>
          <w:b/>
          <w:color w:val="000000" w:themeColor="text1"/>
          <w:szCs w:val="20"/>
          <w:lang w:eastAsia="cs-CZ"/>
        </w:rPr>
        <w:t>VaVpI</w:t>
      </w:r>
      <w:proofErr w:type="spellEnd"/>
      <w:r w:rsidR="00EB4B1E" w:rsidRPr="00EF1566">
        <w:rPr>
          <w:rFonts w:eastAsia="Times New Roman"/>
          <w:b/>
          <w:color w:val="000000" w:themeColor="text1"/>
          <w:szCs w:val="20"/>
          <w:lang w:eastAsia="cs-CZ"/>
        </w:rPr>
        <w:t>“</w:t>
      </w:r>
      <w:r w:rsidR="00EB4B1E" w:rsidRPr="00EF1566">
        <w:rPr>
          <w:rFonts w:ascii="Palatino Linotype" w:eastAsia="Times New Roman" w:hAnsi="Palatino Linotype" w:cs="Arial Narrow"/>
          <w:b/>
          <w:bCs/>
          <w:szCs w:val="20"/>
          <w:lang w:eastAsia="cs-CZ"/>
        </w:rPr>
        <w:t>)</w:t>
      </w:r>
      <w:r w:rsidR="00447E33" w:rsidRPr="00EF1566">
        <w:rPr>
          <w:rFonts w:ascii="Palatino Linotype" w:eastAsia="Times New Roman" w:hAnsi="Palatino Linotype" w:cs="Arial Narrow"/>
          <w:bCs/>
          <w:szCs w:val="20"/>
          <w:lang w:eastAsia="cs-CZ"/>
        </w:rPr>
        <w:t xml:space="preserve"> </w:t>
      </w:r>
      <w:r w:rsidR="00447E33" w:rsidRPr="00EF1566">
        <w:rPr>
          <w:lang w:eastAsia="cs-CZ"/>
        </w:rPr>
        <w:t>v rámci projektu</w:t>
      </w:r>
      <w:r w:rsidR="00EF1566" w:rsidRPr="00EF1566">
        <w:rPr>
          <w:lang w:eastAsia="cs-CZ"/>
        </w:rPr>
        <w:t xml:space="preserve"> „</w:t>
      </w:r>
      <w:r w:rsidR="00EF1566" w:rsidRPr="00EF1566">
        <w:t xml:space="preserve">CEITEC – středoevropský institut“, </w:t>
      </w:r>
      <w:proofErr w:type="spellStart"/>
      <w:r w:rsidR="00EF1566" w:rsidRPr="00EF1566">
        <w:t>reg</w:t>
      </w:r>
      <w:proofErr w:type="spellEnd"/>
      <w:r w:rsidR="00EF1566" w:rsidRPr="00EF1566">
        <w:t xml:space="preserve">. </w:t>
      </w:r>
      <w:proofErr w:type="gramStart"/>
      <w:r w:rsidR="00EF1566" w:rsidRPr="00EF1566">
        <w:t>č.</w:t>
      </w:r>
      <w:proofErr w:type="gramEnd"/>
      <w:r w:rsidR="00EF1566" w:rsidRPr="00EF1566">
        <w:t xml:space="preserve"> CZ.1.05/1.1.00/02.0068</w:t>
      </w:r>
      <w:r w:rsidR="003D3486" w:rsidRPr="00EF1566">
        <w:rPr>
          <w:color w:val="000000" w:themeColor="text1"/>
        </w:rPr>
        <w:t>,</w:t>
      </w:r>
      <w:r w:rsidR="00447E33" w:rsidRPr="00EF1566">
        <w:rPr>
          <w:color w:val="000000" w:themeColor="text1"/>
        </w:rPr>
        <w:t xml:space="preserve"> </w:t>
      </w:r>
      <w:r w:rsidR="00447E33" w:rsidRPr="00EF1566">
        <w:rPr>
          <w:b/>
          <w:color w:val="000000" w:themeColor="text1"/>
        </w:rPr>
        <w:t>(dále jen „projekt“)</w:t>
      </w:r>
      <w:r w:rsidR="00420F95" w:rsidRPr="00EF1566">
        <w:rPr>
          <w:lang w:eastAsia="cs-CZ"/>
        </w:rPr>
        <w:t xml:space="preserve">. </w:t>
      </w:r>
      <w:r w:rsidR="00627A12" w:rsidRPr="00EF1566">
        <w:rPr>
          <w:color w:val="000000" w:themeColor="text1"/>
          <w:szCs w:val="20"/>
          <w:lang w:eastAsia="cs-CZ"/>
        </w:rPr>
        <w:t>Smluvní strany berou na vě</w:t>
      </w:r>
      <w:r w:rsidR="00627A12" w:rsidRPr="00627A12">
        <w:rPr>
          <w:color w:val="000000" w:themeColor="text1"/>
          <w:szCs w:val="20"/>
          <w:lang w:eastAsia="cs-CZ"/>
        </w:rPr>
        <w:t xml:space="preserve">domí, že jakékoli, byť jen částečné, neplnění povinností vyplývajících z této smlouvy, ať už na straně </w:t>
      </w:r>
      <w:r w:rsidR="00EB4B1E">
        <w:rPr>
          <w:color w:val="000000" w:themeColor="text1"/>
          <w:szCs w:val="20"/>
          <w:lang w:eastAsia="cs-CZ"/>
        </w:rPr>
        <w:t xml:space="preserve">prodávajícího </w:t>
      </w:r>
      <w:r w:rsidR="00627A12" w:rsidRPr="00627A12">
        <w:rPr>
          <w:color w:val="000000" w:themeColor="text1"/>
          <w:szCs w:val="20"/>
          <w:lang w:eastAsia="cs-CZ"/>
        </w:rPr>
        <w:t xml:space="preserve">či </w:t>
      </w:r>
      <w:r w:rsidR="00EB4B1E">
        <w:rPr>
          <w:color w:val="000000" w:themeColor="text1"/>
          <w:szCs w:val="20"/>
          <w:lang w:eastAsia="cs-CZ"/>
        </w:rPr>
        <w:t>kupujícího</w:t>
      </w:r>
      <w:r w:rsidR="00627A12" w:rsidRPr="00627A12">
        <w:rPr>
          <w:color w:val="000000" w:themeColor="text1"/>
          <w:szCs w:val="20"/>
          <w:lang w:eastAsia="cs-CZ"/>
        </w:rPr>
        <w:t>,</w:t>
      </w:r>
      <w:r>
        <w:rPr>
          <w:color w:val="000000" w:themeColor="text1"/>
          <w:szCs w:val="20"/>
          <w:lang w:eastAsia="cs-CZ"/>
        </w:rPr>
        <w:t xml:space="preserve"> může ohrozit čerpání dotačních prostředků</w:t>
      </w:r>
      <w:r w:rsidR="00627A12" w:rsidRPr="00627A12">
        <w:rPr>
          <w:color w:val="000000" w:themeColor="text1"/>
          <w:szCs w:val="20"/>
          <w:lang w:eastAsia="cs-CZ"/>
        </w:rPr>
        <w:t xml:space="preserve"> poskytnut</w:t>
      </w:r>
      <w:r>
        <w:rPr>
          <w:color w:val="000000" w:themeColor="text1"/>
          <w:szCs w:val="20"/>
          <w:lang w:eastAsia="cs-CZ"/>
        </w:rPr>
        <w:t>ých</w:t>
      </w:r>
      <w:r w:rsidR="00627A12" w:rsidRPr="00627A12">
        <w:rPr>
          <w:color w:val="000000" w:themeColor="text1"/>
          <w:szCs w:val="20"/>
          <w:lang w:eastAsia="cs-CZ"/>
        </w:rPr>
        <w:t xml:space="preserve"> na realizaci předmětu smlouvy, příp. může vést k udělení sankcí </w:t>
      </w:r>
      <w:r>
        <w:rPr>
          <w:color w:val="000000" w:themeColor="text1"/>
          <w:szCs w:val="20"/>
          <w:lang w:eastAsia="cs-CZ"/>
        </w:rPr>
        <w:t>kupujícímu</w:t>
      </w:r>
      <w:r w:rsidR="00627A12" w:rsidRPr="00627A12">
        <w:rPr>
          <w:color w:val="000000" w:themeColor="text1"/>
          <w:szCs w:val="20"/>
          <w:lang w:eastAsia="cs-CZ"/>
        </w:rPr>
        <w:t xml:space="preserve"> ze strany orgánů oprávněných k výkonu kontroly </w:t>
      </w:r>
      <w:r w:rsidR="00820A97" w:rsidRPr="007B46A9">
        <w:rPr>
          <w:color w:val="000000" w:themeColor="text1"/>
          <w:szCs w:val="20"/>
          <w:lang w:eastAsia="cs-CZ"/>
        </w:rPr>
        <w:t>projektu</w:t>
      </w:r>
      <w:r w:rsidR="00627A12" w:rsidRPr="00627A12">
        <w:rPr>
          <w:color w:val="000000" w:themeColor="text1"/>
          <w:szCs w:val="20"/>
          <w:lang w:eastAsia="cs-CZ"/>
        </w:rPr>
        <w:t xml:space="preserve">. Škoda, která může </w:t>
      </w:r>
      <w:r>
        <w:rPr>
          <w:color w:val="000000" w:themeColor="text1"/>
          <w:szCs w:val="20"/>
          <w:lang w:eastAsia="cs-CZ"/>
        </w:rPr>
        <w:t>kupujícímu</w:t>
      </w:r>
      <w:r w:rsidR="00627A12" w:rsidRPr="00627A12">
        <w:rPr>
          <w:color w:val="000000" w:themeColor="text1"/>
          <w:szCs w:val="20"/>
          <w:lang w:eastAsia="cs-CZ"/>
        </w:rPr>
        <w:t xml:space="preserve"> neplněním </w:t>
      </w:r>
      <w:r w:rsidR="00627A12"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00627A12" w:rsidRPr="00DB090E">
        <w:rPr>
          <w:color w:val="000000" w:themeColor="text1"/>
          <w:szCs w:val="20"/>
          <w:lang w:eastAsia="cs-CZ"/>
        </w:rPr>
        <w:t>z této smlo</w:t>
      </w:r>
      <w:r w:rsidR="00627A12" w:rsidRPr="00627A12">
        <w:rPr>
          <w:color w:val="000000" w:themeColor="text1"/>
          <w:szCs w:val="20"/>
          <w:lang w:eastAsia="cs-CZ"/>
        </w:rPr>
        <w:t xml:space="preserve">uvy vzniknout, tak může i </w:t>
      </w:r>
      <w:r w:rsidR="00627A12" w:rsidRPr="00E01B9A">
        <w:rPr>
          <w:color w:val="000000" w:themeColor="text1"/>
          <w:szCs w:val="20"/>
          <w:lang w:eastAsia="cs-CZ"/>
        </w:rPr>
        <w:t>přesáhnout</w:t>
      </w:r>
      <w:r w:rsidR="00627A12" w:rsidRPr="00332AC2">
        <w:rPr>
          <w:color w:val="000000" w:themeColor="text1"/>
          <w:szCs w:val="20"/>
          <w:lang w:eastAsia="cs-CZ"/>
        </w:rPr>
        <w:t xml:space="preserve"> sjednanou</w:t>
      </w:r>
      <w:r>
        <w:rPr>
          <w:color w:val="000000" w:themeColor="text1"/>
          <w:szCs w:val="20"/>
          <w:lang w:eastAsia="cs-CZ"/>
        </w:rPr>
        <w:t xml:space="preserve"> kupní</w:t>
      </w:r>
      <w:r w:rsidR="00627A12" w:rsidRPr="00627A12">
        <w:rPr>
          <w:color w:val="000000" w:themeColor="text1"/>
          <w:szCs w:val="20"/>
          <w:lang w:eastAsia="cs-CZ"/>
        </w:rPr>
        <w:t xml:space="preserve"> cenu</w:t>
      </w:r>
      <w:r>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w:t>
      </w:r>
      <w:r w:rsidR="008A4474">
        <w:t>i</w:t>
      </w:r>
      <w:r w:rsidR="00FB1E84" w:rsidRPr="006C22B0">
        <w:t>, kter</w:t>
      </w:r>
      <w:r w:rsidR="008A4474">
        <w:t>é jsou</w:t>
      </w:r>
      <w:r w:rsidR="00FB1E84" w:rsidRPr="006C22B0">
        <w:t xml:space="preserve"> předmětem koupě, a umožní mu nabýt vlastnické právo k</w:t>
      </w:r>
      <w:r w:rsidR="00DD2377">
        <w:t> </w:t>
      </w:r>
      <w:r w:rsidR="00FB1E84" w:rsidRPr="006C22B0">
        <w:t>t</w:t>
      </w:r>
      <w:r w:rsidR="008A4474">
        <w:t>ěmto</w:t>
      </w:r>
      <w:r w:rsidR="00DD2377">
        <w:t xml:space="preserve"> </w:t>
      </w:r>
      <w:r w:rsidR="00FB1E84" w:rsidRPr="006C22B0">
        <w:t>věc</w:t>
      </w:r>
      <w:r w:rsidR="008A4474">
        <w:t>em</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w:t>
      </w:r>
      <w:r w:rsidR="008A4474">
        <w:t>i</w:t>
      </w:r>
      <w:r w:rsidR="00FB1E84" w:rsidRPr="006C22B0">
        <w:t xml:space="preserve"> převezme a zaplatí prodávajícímu kupní cenu.</w:t>
      </w:r>
    </w:p>
    <w:p w:rsidR="00922984" w:rsidRPr="00EF1566" w:rsidRDefault="00723E51" w:rsidP="00951CC2">
      <w:pPr>
        <w:numPr>
          <w:ilvl w:val="0"/>
          <w:numId w:val="9"/>
        </w:numPr>
        <w:spacing w:before="0"/>
        <w:ind w:left="284" w:hanging="284"/>
      </w:pPr>
      <w:r w:rsidRPr="00237C8A">
        <w:t>Specifikace věc</w:t>
      </w:r>
      <w:r w:rsidR="008A4474">
        <w:t>í</w:t>
      </w:r>
      <w:r w:rsidRPr="00237C8A">
        <w:t xml:space="preserve">, jakost, provedení a další </w:t>
      </w:r>
      <w:r w:rsidRPr="00EF1566">
        <w:t>vlastnosti věc</w:t>
      </w:r>
      <w:r w:rsidR="008A4474">
        <w:t>í</w:t>
      </w:r>
      <w:r w:rsidRPr="00EF1566">
        <w:t xml:space="preserve"> </w:t>
      </w:r>
      <w:r w:rsidR="00BB0EB7" w:rsidRPr="00EF1566">
        <w:t>včetně množstevních požadavků</w:t>
      </w:r>
      <w:r w:rsidR="00922984" w:rsidRPr="00EF1566">
        <w:t xml:space="preserve"> jsou ujednány</w:t>
      </w:r>
      <w:r w:rsidR="00EF1566" w:rsidRPr="00EF1566">
        <w:t xml:space="preserve"> zejména</w:t>
      </w:r>
      <w:r w:rsidR="00922984" w:rsidRPr="00EF1566">
        <w:t xml:space="preserve"> v příloze č. 1</w:t>
      </w:r>
      <w:r w:rsidR="00EF1566" w:rsidRPr="00EF1566">
        <w:t xml:space="preserve"> a 3 </w:t>
      </w:r>
      <w:r w:rsidR="00922984" w:rsidRPr="00EF1566">
        <w:t>smlouvy.</w:t>
      </w:r>
    </w:p>
    <w:p w:rsidR="003545BD" w:rsidRPr="00745E13" w:rsidRDefault="003545BD" w:rsidP="003545BD">
      <w:pPr>
        <w:numPr>
          <w:ilvl w:val="0"/>
          <w:numId w:val="9"/>
        </w:numPr>
        <w:spacing w:before="0"/>
        <w:ind w:left="284" w:hanging="284"/>
        <w:rPr>
          <w:color w:val="FF0000"/>
        </w:rPr>
      </w:pPr>
      <w:r w:rsidRPr="00745E13">
        <w:t>Závazek prodávajícího odevzdat věc</w:t>
      </w:r>
      <w:r w:rsidR="008A4474">
        <w:t>i</w:t>
      </w:r>
      <w:r w:rsidRPr="00745E13">
        <w:t xml:space="preserve"> zahrnuje i:</w:t>
      </w:r>
    </w:p>
    <w:p w:rsidR="003545BD" w:rsidRPr="00745E13" w:rsidRDefault="003545BD" w:rsidP="003545BD">
      <w:pPr>
        <w:numPr>
          <w:ilvl w:val="0"/>
          <w:numId w:val="10"/>
        </w:numPr>
        <w:spacing w:before="0"/>
        <w:ind w:left="567" w:hanging="283"/>
      </w:pPr>
      <w:r w:rsidRPr="00745E13">
        <w:t>dopravu věc</w:t>
      </w:r>
      <w:r w:rsidR="008A4474">
        <w:t>í</w:t>
      </w:r>
      <w:r w:rsidRPr="00745E13">
        <w:t xml:space="preserve"> na místo jej</w:t>
      </w:r>
      <w:r w:rsidR="008A4474">
        <w:t xml:space="preserve">ich </w:t>
      </w:r>
      <w:r w:rsidRPr="00745E13">
        <w:t xml:space="preserve">odevzdání, </w:t>
      </w:r>
      <w:r w:rsidRPr="00745E13">
        <w:rPr>
          <w:color w:val="000000" w:themeColor="text1"/>
        </w:rPr>
        <w:t>jej</w:t>
      </w:r>
      <w:r w:rsidR="008A4474">
        <w:rPr>
          <w:color w:val="000000" w:themeColor="text1"/>
        </w:rPr>
        <w:t>ich</w:t>
      </w:r>
      <w:r w:rsidRPr="00745E13">
        <w:rPr>
          <w:color w:val="000000" w:themeColor="text1"/>
        </w:rPr>
        <w:t xml:space="preserve"> vybalení a kontrolu,</w:t>
      </w:r>
    </w:p>
    <w:p w:rsidR="003545BD" w:rsidRPr="00745E13" w:rsidRDefault="003545BD" w:rsidP="003545BD">
      <w:pPr>
        <w:numPr>
          <w:ilvl w:val="0"/>
          <w:numId w:val="10"/>
        </w:numPr>
        <w:spacing w:before="0"/>
        <w:ind w:left="567" w:hanging="283"/>
      </w:pPr>
      <w:r w:rsidRPr="00745E13">
        <w:t>provedení instalace, příp. montáže, věc</w:t>
      </w:r>
      <w:r w:rsidR="008A4474">
        <w:t>í</w:t>
      </w:r>
      <w:r w:rsidRPr="00745E13">
        <w:t xml:space="preserve"> </w:t>
      </w:r>
      <w:r w:rsidR="008667AA" w:rsidRPr="00745E13">
        <w:t>tak, aby mohl</w:t>
      </w:r>
      <w:r w:rsidR="008A4474">
        <w:t>y</w:t>
      </w:r>
      <w:r w:rsidR="008667AA" w:rsidRPr="00745E13">
        <w:t xml:space="preserve"> spolehlivě plnit svůj účel</w:t>
      </w:r>
      <w:r w:rsidRPr="00745E13">
        <w:rPr>
          <w:color w:val="000000" w:themeColor="text1"/>
        </w:rPr>
        <w:t>,</w:t>
      </w:r>
    </w:p>
    <w:p w:rsidR="003545BD" w:rsidRPr="00745E13" w:rsidRDefault="003545BD" w:rsidP="003545BD">
      <w:pPr>
        <w:numPr>
          <w:ilvl w:val="0"/>
          <w:numId w:val="10"/>
        </w:numPr>
        <w:spacing w:before="0"/>
        <w:ind w:left="567" w:hanging="283"/>
      </w:pPr>
      <w:r w:rsidRPr="00745E13">
        <w:rPr>
          <w:color w:val="000000" w:themeColor="text1"/>
        </w:rPr>
        <w:t>odzkoušení a ověření správné funkčnosti věc</w:t>
      </w:r>
      <w:r w:rsidR="008A4474">
        <w:rPr>
          <w:color w:val="000000" w:themeColor="text1"/>
        </w:rPr>
        <w:t>í</w:t>
      </w:r>
      <w:r w:rsidRPr="00745E13">
        <w:rPr>
          <w:color w:val="000000" w:themeColor="text1"/>
        </w:rPr>
        <w:t>,</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zaškolení obsluhy věc</w:t>
      </w:r>
      <w:r w:rsidR="008A4474">
        <w:rPr>
          <w:bCs/>
          <w:color w:val="000000" w:themeColor="text1"/>
        </w:rPr>
        <w:t>í</w:t>
      </w:r>
      <w:r w:rsidRPr="00745E13">
        <w:rPr>
          <w:bCs/>
          <w:color w:val="000000" w:themeColor="text1"/>
        </w:rPr>
        <w:t>,</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předání atestů, certifikátů a prohlášení o shodě věc</w:t>
      </w:r>
      <w:r w:rsidR="008A4474">
        <w:rPr>
          <w:bCs/>
          <w:color w:val="000000" w:themeColor="text1"/>
        </w:rPr>
        <w:t>í</w:t>
      </w:r>
      <w:r w:rsidRPr="00745E13">
        <w:rPr>
          <w:bCs/>
          <w:color w:val="000000" w:themeColor="text1"/>
        </w:rPr>
        <w:t xml:space="preserve"> s požadavky příslušných právních předpisů či technických norem,</w:t>
      </w:r>
    </w:p>
    <w:p w:rsidR="003545BD" w:rsidRPr="00745E13" w:rsidRDefault="003545BD" w:rsidP="003545BD">
      <w:pPr>
        <w:numPr>
          <w:ilvl w:val="0"/>
          <w:numId w:val="10"/>
        </w:numPr>
        <w:spacing w:before="0"/>
        <w:ind w:left="567" w:hanging="283"/>
      </w:pPr>
      <w:r w:rsidRPr="00745E13">
        <w:t xml:space="preserve">předání dokladů, které jsou nutné k užívání </w:t>
      </w:r>
      <w:r w:rsidR="00447E33" w:rsidRPr="00745E13">
        <w:t>věc</w:t>
      </w:r>
      <w:r w:rsidR="008A4474">
        <w:t>í</w:t>
      </w:r>
      <w:r w:rsidRPr="00745E13">
        <w:t>, zejména</w:t>
      </w:r>
      <w:r w:rsidR="00F437C6" w:rsidRPr="00745E13">
        <w:t xml:space="preserve"> </w:t>
      </w:r>
      <w:r w:rsidR="00F437C6" w:rsidRPr="00745E13">
        <w:rPr>
          <w:bCs/>
          <w:color w:val="000000" w:themeColor="text1"/>
        </w:rPr>
        <w:t>instrukcí a návodů k obsluze a údržbě věc</w:t>
      </w:r>
      <w:r w:rsidR="008A4474">
        <w:rPr>
          <w:bCs/>
          <w:color w:val="000000" w:themeColor="text1"/>
        </w:rPr>
        <w:t>í</w:t>
      </w:r>
      <w:r w:rsidR="00F437C6" w:rsidRPr="00745E13">
        <w:rPr>
          <w:bCs/>
          <w:color w:val="000000" w:themeColor="text1"/>
        </w:rPr>
        <w:t>, provozních manuálů a ostatních dokumentů nezbytných pro provoz věc</w:t>
      </w:r>
      <w:r w:rsidR="008A4474">
        <w:rPr>
          <w:bCs/>
          <w:color w:val="000000" w:themeColor="text1"/>
        </w:rPr>
        <w:t>í</w:t>
      </w:r>
      <w:r w:rsidRPr="00745E13">
        <w:t>, a příp.</w:t>
      </w:r>
      <w:r w:rsidR="00F437C6" w:rsidRPr="00745E13">
        <w:t xml:space="preserve"> dalších dokladů,</w:t>
      </w:r>
      <w:r w:rsidRPr="00745E13">
        <w:t xml:space="preserve"> které se k věc</w:t>
      </w:r>
      <w:r w:rsidR="008A4474">
        <w:t>em</w:t>
      </w:r>
      <w:r w:rsidRPr="00745E13">
        <w:t xml:space="preserve"> jinak vztahují</w:t>
      </w:r>
      <w:r w:rsidR="00BB0EB7" w:rsidRPr="00745E13">
        <w:t>,</w:t>
      </w:r>
      <w:r w:rsidR="00663258" w:rsidRPr="00745E13">
        <w:t xml:space="preserve"> </w:t>
      </w:r>
      <w:r w:rsidR="00663258" w:rsidRPr="00745E13">
        <w:rPr>
          <w:b/>
        </w:rPr>
        <w:t>(dále jen „doklady k věc</w:t>
      </w:r>
      <w:r w:rsidR="008A4474">
        <w:rPr>
          <w:b/>
        </w:rPr>
        <w:t>em</w:t>
      </w:r>
      <w:r w:rsidR="00663258" w:rsidRPr="00745E13">
        <w:rPr>
          <w:b/>
        </w:rPr>
        <w:t>“)</w:t>
      </w:r>
      <w:r w:rsidR="00BB0EB7" w:rsidRPr="00745E13">
        <w:t xml:space="preserve"> a</w:t>
      </w:r>
    </w:p>
    <w:p w:rsidR="003545BD" w:rsidRPr="00745E13" w:rsidRDefault="003545BD" w:rsidP="006D2B18">
      <w:pPr>
        <w:numPr>
          <w:ilvl w:val="0"/>
          <w:numId w:val="10"/>
        </w:numPr>
        <w:spacing w:before="0"/>
        <w:ind w:left="567" w:hanging="283"/>
        <w:rPr>
          <w:bCs/>
          <w:color w:val="000000" w:themeColor="text1"/>
        </w:rPr>
      </w:pPr>
      <w:r w:rsidRPr="00745E13">
        <w:rPr>
          <w:color w:val="000000" w:themeColor="text1"/>
        </w:rPr>
        <w:t>předvedení způsobilosti věc</w:t>
      </w:r>
      <w:r w:rsidR="008A4474">
        <w:rPr>
          <w:color w:val="000000" w:themeColor="text1"/>
        </w:rPr>
        <w:t>í</w:t>
      </w:r>
      <w:r w:rsidR="00175BAD" w:rsidRPr="00745E13">
        <w:rPr>
          <w:color w:val="000000" w:themeColor="text1"/>
        </w:rPr>
        <w:t xml:space="preserve"> spolehlivě</w:t>
      </w:r>
      <w:r w:rsidRPr="00745E13">
        <w:rPr>
          <w:color w:val="000000" w:themeColor="text1"/>
        </w:rPr>
        <w:t xml:space="preserve"> sloužit svému účelu</w:t>
      </w:r>
      <w:r w:rsidR="00BB0EB7" w:rsidRPr="00745E13">
        <w:rPr>
          <w:color w:val="000000" w:themeColor="text1"/>
        </w:rPr>
        <w:t>.</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8A4474">
        <w:t>í</w:t>
      </w:r>
      <w:r w:rsidRPr="00D37E8D">
        <w:t>,</w:t>
      </w:r>
      <w:r w:rsidR="00DD2377">
        <w:t xml:space="preserve"> </w:t>
      </w:r>
      <w:r w:rsidR="00DD2377">
        <w:rPr>
          <w:color w:val="000000" w:themeColor="text1"/>
        </w:rPr>
        <w:t>kter</w:t>
      </w:r>
      <w:r w:rsidR="008A4474">
        <w:rPr>
          <w:color w:val="000000" w:themeColor="text1"/>
        </w:rPr>
        <w:t>é</w:t>
      </w:r>
      <w:r w:rsidR="00DD2377">
        <w:rPr>
          <w:color w:val="000000" w:themeColor="text1"/>
        </w:rPr>
        <w:t xml:space="preserve"> kupujícímu odevzdá, </w:t>
      </w:r>
    </w:p>
    <w:p w:rsidR="00922984" w:rsidRPr="00332AC2" w:rsidRDefault="00DD2377" w:rsidP="00951CC2">
      <w:pPr>
        <w:numPr>
          <w:ilvl w:val="0"/>
          <w:numId w:val="7"/>
        </w:numPr>
        <w:spacing w:before="0"/>
        <w:ind w:left="567" w:hanging="283"/>
      </w:pPr>
      <w:r>
        <w:t>věc</w:t>
      </w:r>
      <w:r w:rsidR="008A4474">
        <w:t>i</w:t>
      </w:r>
      <w:r w:rsidR="00922984" w:rsidRPr="00332AC2">
        <w:t xml:space="preserve"> j</w:t>
      </w:r>
      <w:r w:rsidR="008A4474">
        <w:t>sou</w:t>
      </w:r>
      <w:r>
        <w:t xml:space="preserve"> </w:t>
      </w:r>
      <w:r w:rsidR="000922BC" w:rsidRPr="00332AC2">
        <w:t>nov</w:t>
      </w:r>
      <w:r w:rsidR="008A4474">
        <w:t>é</w:t>
      </w:r>
      <w:r w:rsidR="000922BC" w:rsidRPr="00332AC2">
        <w:t xml:space="preserve">, tzn. </w:t>
      </w:r>
      <w:r w:rsidR="000922BC" w:rsidRPr="00E01B9A">
        <w:t xml:space="preserve">nikoli dříve </w:t>
      </w:r>
      <w:r>
        <w:t>použit</w:t>
      </w:r>
      <w:r w:rsidR="008A4474">
        <w:t>é</w:t>
      </w:r>
      <w:r w:rsidR="000922BC" w:rsidRPr="00332AC2">
        <w:t>,</w:t>
      </w:r>
      <w:r w:rsidR="004864DB">
        <w:t xml:space="preserve"> a to</w:t>
      </w:r>
      <w:r w:rsidR="000922BC" w:rsidRPr="00332AC2">
        <w:t xml:space="preserve"> </w:t>
      </w:r>
      <w:r w:rsidR="004864DB">
        <w:t>ani repasovan</w:t>
      </w:r>
      <w:r w:rsidR="008A4474">
        <w:t>é</w:t>
      </w:r>
      <w:r w:rsidR="004864DB">
        <w:t>,</w:t>
      </w:r>
    </w:p>
    <w:p w:rsidR="00806AA3" w:rsidRPr="00745E13" w:rsidRDefault="00AD0E00" w:rsidP="006D2B18">
      <w:pPr>
        <w:numPr>
          <w:ilvl w:val="0"/>
          <w:numId w:val="7"/>
        </w:numPr>
        <w:spacing w:before="0"/>
        <w:ind w:left="567" w:hanging="283"/>
      </w:pPr>
      <w:r w:rsidRPr="00745E13">
        <w:t>věc</w:t>
      </w:r>
      <w:r w:rsidR="008A4474">
        <w:t>i</w:t>
      </w:r>
      <w:r w:rsidRPr="00745E13">
        <w:t xml:space="preserve"> </w:t>
      </w:r>
      <w:r w:rsidR="00DD2377" w:rsidRPr="00745E13">
        <w:t>odpovíd</w:t>
      </w:r>
      <w:r w:rsidR="008A4474">
        <w:t>ají</w:t>
      </w:r>
      <w:r w:rsidR="00D04EC2" w:rsidRPr="00745E13">
        <w:t xml:space="preserve"> této smlouvě</w:t>
      </w:r>
      <w:r w:rsidR="000922BC" w:rsidRPr="00745E13">
        <w:t xml:space="preserve">; tzn., </w:t>
      </w:r>
      <w:r w:rsidR="00F33BF9" w:rsidRPr="00745E13">
        <w:t xml:space="preserve">že </w:t>
      </w:r>
      <w:r w:rsidR="00DD2377" w:rsidRPr="00745E13">
        <w:t>m</w:t>
      </w:r>
      <w:r w:rsidR="008A4474">
        <w:t>ají</w:t>
      </w:r>
      <w:r w:rsidR="00F33BF9" w:rsidRPr="00745E13">
        <w:t xml:space="preserve"> vlastnosti, které si strany ujednaly, a chybí-li ujednání, takové vlastnosti, které prodávající nebo výrobce popsal nebo které kupující o</w:t>
      </w:r>
      <w:r w:rsidR="00DD2377" w:rsidRPr="00745E13">
        <w:t>čekával s ohledem na povahu věc</w:t>
      </w:r>
      <w:r w:rsidR="008A4474">
        <w:t>í</w:t>
      </w:r>
      <w:r w:rsidR="00F33BF9" w:rsidRPr="00745E13">
        <w:t xml:space="preserve"> a na základě reklamy jimi prováděné, že se hodí k účelu,</w:t>
      </w:r>
      <w:r w:rsidR="00D04EC2" w:rsidRPr="00745E13">
        <w:rPr>
          <w:color w:val="FF0000"/>
        </w:rPr>
        <w:t xml:space="preserve"> </w:t>
      </w:r>
      <w:r w:rsidR="00D04EC2" w:rsidRPr="00745E13">
        <w:t xml:space="preserve">který </w:t>
      </w:r>
      <w:r w:rsidR="00332AC2" w:rsidRPr="00745E13">
        <w:t xml:space="preserve">vyplývá </w:t>
      </w:r>
      <w:r w:rsidR="002C1275" w:rsidRPr="00745E13">
        <w:t xml:space="preserve">zejména </w:t>
      </w:r>
      <w:r w:rsidR="00332AC2" w:rsidRPr="00745E13">
        <w:t>z</w:t>
      </w:r>
      <w:r w:rsidR="00663258" w:rsidRPr="00745E13">
        <w:t xml:space="preserve"> této </w:t>
      </w:r>
      <w:r w:rsidR="009D1857" w:rsidRPr="00745E13">
        <w:t>smlouvy</w:t>
      </w:r>
      <w:r w:rsidR="00697AA4" w:rsidRPr="00745E13">
        <w:t>,</w:t>
      </w:r>
      <w:r w:rsidR="00F33BF9" w:rsidRPr="00745E13">
        <w:t xml:space="preserve"> že </w:t>
      </w:r>
      <w:r w:rsidR="00F33BF9" w:rsidRPr="00745E13">
        <w:lastRenderedPageBreak/>
        <w:t>vyhovuj</w:t>
      </w:r>
      <w:r w:rsidR="008A4474">
        <w:t>í</w:t>
      </w:r>
      <w:r w:rsidR="00F33BF9" w:rsidRPr="00745E13">
        <w:t xml:space="preserve"> požadavkům právních předpisů</w:t>
      </w:r>
      <w:r w:rsidR="00BB0EB7" w:rsidRPr="00745E13">
        <w:t>,</w:t>
      </w:r>
      <w:r w:rsidR="00F33BF9" w:rsidRPr="00745E13">
        <w:t xml:space="preserve"> že j</w:t>
      </w:r>
      <w:r w:rsidR="008A4474">
        <w:t>sou</w:t>
      </w:r>
      <w:r w:rsidR="00F33BF9" w:rsidRPr="00745E13">
        <w:t xml:space="preserve"> bez</w:t>
      </w:r>
      <w:r w:rsidR="006C22B0" w:rsidRPr="00745E13">
        <w:t xml:space="preserve"> jakýchkoli jiných</w:t>
      </w:r>
      <w:r w:rsidR="00F33BF9" w:rsidRPr="00745E13">
        <w:t xml:space="preserve"> vad</w:t>
      </w:r>
      <w:r w:rsidR="006C22B0" w:rsidRPr="00745E13">
        <w:t>, a to i právních</w:t>
      </w:r>
      <w:r w:rsidR="00DD2377" w:rsidRPr="00745E13">
        <w:t>,</w:t>
      </w:r>
      <w:r w:rsidR="00BB0EB7" w:rsidRPr="00745E13">
        <w:t xml:space="preserve"> a </w:t>
      </w:r>
      <w:r w:rsidR="00DD2377" w:rsidRPr="00745E13">
        <w:t>že</w:t>
      </w:r>
      <w:r w:rsidR="00BB0EB7" w:rsidRPr="00745E13">
        <w:t xml:space="preserve"> věci odevzdá</w:t>
      </w:r>
      <w:r w:rsidR="00DD2377" w:rsidRPr="00745E13">
        <w:t xml:space="preserve"> v odpovídajícím množství.</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008A4474">
        <w:rPr>
          <w:color w:val="000000" w:themeColor="text1"/>
        </w:rPr>
        <w:t>i</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D2377" w:rsidRPr="00DD2377" w:rsidRDefault="00DD2377" w:rsidP="00806AA3">
      <w:pPr>
        <w:spacing w:before="0"/>
        <w:rPr>
          <w:highlight w:val="yellow"/>
        </w:rPr>
      </w:pPr>
    </w:p>
    <w:p w:rsidR="00D10C9E" w:rsidRPr="00D10C9E" w:rsidRDefault="00D10C9E" w:rsidP="00D10C9E">
      <w:pPr>
        <w:spacing w:before="0"/>
        <w:rPr>
          <w:b/>
        </w:rPr>
      </w:pP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Default="00BA7835" w:rsidP="00806AA3">
      <w:pPr>
        <w:numPr>
          <w:ilvl w:val="0"/>
          <w:numId w:val="11"/>
        </w:numPr>
        <w:spacing w:before="0"/>
        <w:ind w:left="284" w:hanging="284"/>
        <w:rPr>
          <w:b/>
        </w:rPr>
      </w:pPr>
      <w:r>
        <w:rPr>
          <w:color w:val="000000" w:themeColor="text1"/>
        </w:rPr>
        <w:t>Smluvní strany prohlašují, že svoje závazky budou plnit řádně a včas. Prodávající odevzdá věc</w:t>
      </w:r>
      <w:r w:rsidR="008A4474">
        <w:rPr>
          <w:color w:val="000000" w:themeColor="text1"/>
        </w:rPr>
        <w:t>i</w:t>
      </w:r>
      <w:r>
        <w:rPr>
          <w:color w:val="000000" w:themeColor="text1"/>
        </w:rPr>
        <w:t xml:space="preserve"> s potřebnou odbornou péčí v souladu s touto smlouvou, příslušnými právními předpisy a technickými i jinými normami, které se na odevzdání </w:t>
      </w:r>
      <w:r w:rsidR="008A4474">
        <w:rPr>
          <w:color w:val="000000" w:themeColor="text1"/>
        </w:rPr>
        <w:t xml:space="preserve">věcí </w:t>
      </w:r>
      <w:r>
        <w:rPr>
          <w:color w:val="000000" w:themeColor="text1"/>
        </w:rPr>
        <w:t>přímo či nepřímo vztahují.</w:t>
      </w:r>
    </w:p>
    <w:p w:rsidR="00806AA3" w:rsidRDefault="00806AA3" w:rsidP="00806AA3">
      <w:pPr>
        <w:numPr>
          <w:ilvl w:val="0"/>
          <w:numId w:val="11"/>
        </w:numPr>
        <w:spacing w:before="0"/>
        <w:ind w:left="284" w:hanging="284"/>
        <w:rPr>
          <w:b/>
        </w:rPr>
      </w:pPr>
      <w:r>
        <w:rPr>
          <w:b/>
        </w:rPr>
        <w:t xml:space="preserve">Požadavky na instalaci či montáž </w:t>
      </w:r>
      <w:r w:rsidR="008A4474">
        <w:rPr>
          <w:b/>
        </w:rPr>
        <w:t>věcí</w:t>
      </w:r>
    </w:p>
    <w:p w:rsidR="003B39C8" w:rsidRDefault="003B39C8" w:rsidP="00B029F1">
      <w:pPr>
        <w:numPr>
          <w:ilvl w:val="0"/>
          <w:numId w:val="24"/>
        </w:numPr>
        <w:spacing w:before="0"/>
        <w:ind w:left="567" w:hanging="283"/>
      </w:pPr>
      <w:r>
        <w:t>Prodávající se zavazuje provést</w:t>
      </w:r>
      <w:r w:rsidR="003B2BE8">
        <w:t xml:space="preserve"> zejména</w:t>
      </w:r>
    </w:p>
    <w:p w:rsidR="00970822" w:rsidRPr="009A1897" w:rsidRDefault="00970822" w:rsidP="00970822">
      <w:pPr>
        <w:numPr>
          <w:ilvl w:val="0"/>
          <w:numId w:val="17"/>
        </w:numPr>
        <w:tabs>
          <w:tab w:val="clear" w:pos="2339"/>
          <w:tab w:val="num" w:pos="851"/>
        </w:tabs>
        <w:spacing w:before="0"/>
        <w:ind w:left="851" w:hanging="283"/>
      </w:pPr>
      <w:r>
        <w:t>instalaci věcí,</w:t>
      </w:r>
      <w:r w:rsidRPr="003B39C8">
        <w:t xml:space="preserve"> tj. </w:t>
      </w:r>
      <w:r w:rsidRPr="009A1897">
        <w:t>jej</w:t>
      </w:r>
      <w:r>
        <w:t>ich</w:t>
      </w:r>
      <w:r w:rsidRPr="009A1897">
        <w:t xml:space="preserve"> usazení v místě odevzdání věc</w:t>
      </w:r>
      <w:r>
        <w:t>í</w:t>
      </w:r>
      <w:r w:rsidRPr="009A1897">
        <w:t xml:space="preserve">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w:t>
      </w:r>
      <w:r>
        <w:t>í</w:t>
      </w:r>
      <w:r w:rsidRPr="009A1897">
        <w:t xml:space="preserve"> podmíněn takovým napojením nebo propojením, nebo</w:t>
      </w:r>
    </w:p>
    <w:p w:rsidR="003B2BE8" w:rsidRDefault="00970822" w:rsidP="00970822">
      <w:pPr>
        <w:spacing w:before="0"/>
        <w:ind w:left="851"/>
      </w:pPr>
      <w:r w:rsidRPr="009A1897">
        <w:t>montáž věc</w:t>
      </w:r>
      <w:r>
        <w:t>í</w:t>
      </w:r>
      <w:r w:rsidRPr="009A1897">
        <w:t>, tj. zejména sestavení věc</w:t>
      </w:r>
      <w:r>
        <w:t>í</w:t>
      </w:r>
      <w:r w:rsidRPr="009A1897">
        <w:t xml:space="preserve"> z jednotlivých komponent, jej</w:t>
      </w:r>
      <w:r>
        <w:t>ich</w:t>
      </w:r>
      <w:r w:rsidRPr="009A1897">
        <w:t xml:space="preserve">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w:t>
      </w:r>
      <w:r>
        <w:t>í</w:t>
      </w:r>
      <w:r w:rsidRPr="009A1897">
        <w:t xml:space="preserve"> podmíněn takovým napojením nebo propojením,</w:t>
      </w:r>
    </w:p>
    <w:p w:rsidR="003B39C8" w:rsidRPr="00223ACD" w:rsidRDefault="003B2BE8" w:rsidP="00161F57">
      <w:pPr>
        <w:numPr>
          <w:ilvl w:val="0"/>
          <w:numId w:val="17"/>
        </w:numPr>
        <w:tabs>
          <w:tab w:val="clear" w:pos="2339"/>
          <w:tab w:val="num" w:pos="851"/>
        </w:tabs>
        <w:spacing w:before="0"/>
        <w:ind w:left="851" w:hanging="283"/>
        <w:rPr>
          <w:rFonts w:ascii="Verdana" w:hAnsi="Verdana" w:cs="Verdana"/>
          <w:sz w:val="20"/>
          <w:szCs w:val="20"/>
        </w:rPr>
      </w:pPr>
      <w:r w:rsidRPr="005B0242">
        <w:rPr>
          <w:bCs/>
        </w:rPr>
        <w:t>instalaci a programování programového vybavení věc</w:t>
      </w:r>
      <w:r w:rsidR="005B0242">
        <w:rPr>
          <w:bCs/>
        </w:rPr>
        <w:t>í,</w:t>
      </w:r>
      <w:r w:rsidR="003B39C8" w:rsidRPr="005B0242">
        <w:t xml:space="preserve"> </w:t>
      </w:r>
    </w:p>
    <w:p w:rsidR="00DD6117" w:rsidRDefault="00DD6117" w:rsidP="006D2B18">
      <w:pPr>
        <w:spacing w:before="0"/>
        <w:ind w:left="567"/>
      </w:pPr>
      <w:r w:rsidRPr="009A1897">
        <w:t>tak, aby věc</w:t>
      </w:r>
      <w:r w:rsidR="004A407B">
        <w:t>i</w:t>
      </w:r>
      <w:r w:rsidRPr="009A1897">
        <w:t xml:space="preserve"> mohl</w:t>
      </w:r>
      <w:r w:rsidR="004A407B">
        <w:t>y</w:t>
      </w:r>
      <w:r w:rsidR="00981B89" w:rsidRPr="009A1897">
        <w:t xml:space="preserve"> spolehlivě</w:t>
      </w:r>
      <w:r w:rsidRPr="009A1897">
        <w:t xml:space="preserve"> plnit</w:t>
      </w:r>
      <w:r>
        <w:t xml:space="preserve"> svůj účel.</w:t>
      </w:r>
    </w:p>
    <w:p w:rsidR="00745E13" w:rsidRPr="00745E13" w:rsidRDefault="00970822" w:rsidP="00B029F1">
      <w:pPr>
        <w:numPr>
          <w:ilvl w:val="0"/>
          <w:numId w:val="24"/>
        </w:numPr>
        <w:tabs>
          <w:tab w:val="num" w:pos="851"/>
        </w:tabs>
        <w:spacing w:before="0"/>
        <w:ind w:left="567" w:hanging="283"/>
      </w:pPr>
      <w:r>
        <w:t xml:space="preserve">Prodávající se zavazuje s kupujícím konzultovat návrh napojení věcí na zdroje, jakož i návrh na </w:t>
      </w:r>
      <w:r w:rsidRPr="003B39C8">
        <w:t>vzájemné funkční propojení</w:t>
      </w:r>
      <w:r>
        <w:t xml:space="preserve"> věcí s dalšími věcmi či dalším vybavením kupujícího ve smyslu předchozího písmene </w:t>
      </w:r>
      <w:r w:rsidRPr="00370E7A">
        <w:rPr>
          <w:b/>
        </w:rPr>
        <w:t>(dále také jen „návrh napojení“)</w:t>
      </w:r>
      <w:r>
        <w:t xml:space="preserve">. Návrh napojení předloží prodávající kupujícímu v termínu umožňujícím včasné splnění závazku odevzdat věci. Prodávající nesmí před schválením návrhu napojení kupujícím plnit ty závazky vyplývající ze smlouvy, </w:t>
      </w:r>
      <w:r w:rsidRPr="0034769A">
        <w:rPr>
          <w:bCs/>
          <w:color w:val="000000" w:themeColor="text1"/>
        </w:rPr>
        <w:t>pokud by tím vznikl nebo mohl vzniknout rozpor s</w:t>
      </w:r>
      <w:r>
        <w:rPr>
          <w:bCs/>
          <w:color w:val="000000" w:themeColor="text1"/>
        </w:rPr>
        <w:t>e schváleným návrhem napojení.</w:t>
      </w:r>
    </w:p>
    <w:p w:rsidR="004864DB" w:rsidRPr="004864DB" w:rsidRDefault="004864DB" w:rsidP="00951CC2">
      <w:pPr>
        <w:numPr>
          <w:ilvl w:val="0"/>
          <w:numId w:val="11"/>
        </w:numPr>
        <w:spacing w:before="0"/>
        <w:ind w:left="284" w:hanging="284"/>
        <w:rPr>
          <w:b/>
        </w:rPr>
      </w:pPr>
      <w:r w:rsidRPr="004864DB">
        <w:rPr>
          <w:b/>
        </w:rPr>
        <w:t>Použité materiály, výrobky a zařízení</w:t>
      </w:r>
    </w:p>
    <w:p w:rsidR="004864DB" w:rsidRPr="004864DB" w:rsidRDefault="004864DB" w:rsidP="00B029F1">
      <w:pPr>
        <w:numPr>
          <w:ilvl w:val="0"/>
          <w:numId w:val="25"/>
        </w:numPr>
        <w:spacing w:before="0"/>
        <w:ind w:left="567" w:hanging="283"/>
        <w:rPr>
          <w:b/>
        </w:rPr>
      </w:pPr>
      <w:r>
        <w:t>Veškeré materiály, výrobky a zařízení, která prodávající použije pro splnění závazků dle této smlouvy, je povinen opatřit prodávající, ledaže je v této smlouvě výslovně uvedeno, že je opatří kupující.</w:t>
      </w:r>
    </w:p>
    <w:p w:rsidR="004864DB" w:rsidRDefault="004864DB" w:rsidP="00B029F1">
      <w:pPr>
        <w:numPr>
          <w:ilvl w:val="0"/>
          <w:numId w:val="25"/>
        </w:numPr>
        <w:spacing w:before="0"/>
        <w:ind w:left="567" w:hanging="283"/>
        <w:rPr>
          <w:b/>
        </w:rPr>
      </w:pPr>
      <w:r>
        <w:rPr>
          <w:bCs/>
          <w:color w:val="000000" w:themeColor="text1"/>
        </w:rPr>
        <w:t xml:space="preserve">Prodávající </w:t>
      </w:r>
      <w:r w:rsidRPr="0034769A">
        <w:rPr>
          <w:bCs/>
          <w:color w:val="000000" w:themeColor="text1"/>
        </w:rPr>
        <w:t>se zavazuje, že pro</w:t>
      </w:r>
      <w:r>
        <w:rPr>
          <w:bCs/>
          <w:color w:val="000000" w:themeColor="text1"/>
        </w:rPr>
        <w:t xml:space="preserve"> splnění závazků dle této smlouvy </w:t>
      </w:r>
      <w:r w:rsidRPr="0034769A">
        <w:rPr>
          <w:bCs/>
          <w:color w:val="000000" w:themeColor="text1"/>
        </w:rPr>
        <w:t>nepoužije žádný</w:t>
      </w:r>
      <w:r>
        <w:rPr>
          <w:bCs/>
          <w:color w:val="000000" w:themeColor="text1"/>
        </w:rPr>
        <w:t xml:space="preserve"> m</w:t>
      </w:r>
      <w:r w:rsidRPr="0034769A">
        <w:rPr>
          <w:color w:val="000000" w:themeColor="text1"/>
        </w:rPr>
        <w:t xml:space="preserve">ateriál, výrobek ani </w:t>
      </w:r>
      <w:r>
        <w:rPr>
          <w:color w:val="000000" w:themeColor="text1"/>
        </w:rPr>
        <w:t>zařízení</w:t>
      </w:r>
      <w:r w:rsidRPr="0034769A">
        <w:rPr>
          <w:bCs/>
          <w:color w:val="000000" w:themeColor="text1"/>
        </w:rPr>
        <w:t xml:space="preserve">, o kterých je v době jejich použití známo, že nesplňují příslušné hygienické, ekologické či jiné právní předpisy. </w:t>
      </w:r>
      <w:r>
        <w:rPr>
          <w:bCs/>
          <w:color w:val="000000" w:themeColor="text1"/>
        </w:rPr>
        <w:t xml:space="preserve">Prodávající </w:t>
      </w:r>
      <w:r w:rsidRPr="0034769A">
        <w:rPr>
          <w:bCs/>
          <w:color w:val="000000" w:themeColor="text1"/>
        </w:rPr>
        <w:t xml:space="preserve">se zavazuje, že při </w:t>
      </w:r>
      <w:r>
        <w:rPr>
          <w:bCs/>
          <w:color w:val="000000" w:themeColor="text1"/>
        </w:rPr>
        <w:t xml:space="preserve">plnění závazků dle této smlouvy </w:t>
      </w:r>
      <w:r w:rsidRPr="0034769A">
        <w:rPr>
          <w:color w:val="000000" w:themeColor="text1"/>
        </w:rPr>
        <w:t>nebudou použity</w:t>
      </w:r>
      <w:r>
        <w:rPr>
          <w:color w:val="000000" w:themeColor="text1"/>
        </w:rPr>
        <w:t xml:space="preserve"> </w:t>
      </w:r>
      <w:r w:rsidRPr="0034769A">
        <w:rPr>
          <w:bCs/>
          <w:color w:val="000000" w:themeColor="text1"/>
        </w:rPr>
        <w:t xml:space="preserve">materiály, výrobky </w:t>
      </w:r>
      <w:r>
        <w:rPr>
          <w:bCs/>
          <w:color w:val="000000" w:themeColor="text1"/>
        </w:rPr>
        <w:t>ani zařízení</w:t>
      </w:r>
      <w:r w:rsidRPr="0034769A">
        <w:rPr>
          <w:color w:val="000000" w:themeColor="text1"/>
        </w:rPr>
        <w:t>, jejichž užití nebo důsledek jejich užití by mohly být pro člověka či životní prostředí škodlivé.</w:t>
      </w:r>
      <w:r w:rsidRPr="0034769A">
        <w:rPr>
          <w:color w:val="000000" w:themeColor="text1"/>
          <w:sz w:val="24"/>
          <w:szCs w:val="24"/>
        </w:rPr>
        <w:t xml:space="preserve"> </w:t>
      </w:r>
      <w:r w:rsidRPr="0034769A">
        <w:rPr>
          <w:bCs/>
          <w:color w:val="000000" w:themeColor="text1"/>
        </w:rPr>
        <w:t xml:space="preserve">Stejně tak se </w:t>
      </w:r>
      <w:r>
        <w:rPr>
          <w:bCs/>
          <w:color w:val="000000" w:themeColor="text1"/>
        </w:rPr>
        <w:t xml:space="preserve">prodávající </w:t>
      </w:r>
      <w:r w:rsidRPr="0034769A">
        <w:rPr>
          <w:bCs/>
          <w:color w:val="000000" w:themeColor="text1"/>
        </w:rPr>
        <w:t xml:space="preserve">zavazuje, že </w:t>
      </w:r>
      <w:r w:rsidRPr="007800E3">
        <w:rPr>
          <w:bCs/>
          <w:color w:val="000000" w:themeColor="text1"/>
        </w:rPr>
        <w:t>k</w:t>
      </w:r>
      <w:r w:rsidR="009A1897" w:rsidRPr="007800E3">
        <w:rPr>
          <w:bCs/>
          <w:color w:val="000000" w:themeColor="text1"/>
        </w:rPr>
        <w:t> plnění závazků dle této smlouvy</w:t>
      </w:r>
      <w:r w:rsidR="009A1897">
        <w:rPr>
          <w:bCs/>
          <w:color w:val="000000" w:themeColor="text1"/>
        </w:rPr>
        <w:t xml:space="preserve"> </w:t>
      </w:r>
      <w:r w:rsidRPr="0034769A">
        <w:rPr>
          <w:bCs/>
          <w:color w:val="000000" w:themeColor="text1"/>
        </w:rPr>
        <w:t>nepoužije</w:t>
      </w:r>
      <w:r>
        <w:rPr>
          <w:bCs/>
          <w:color w:val="000000" w:themeColor="text1"/>
        </w:rPr>
        <w:t xml:space="preserve"> </w:t>
      </w:r>
      <w:r w:rsidRPr="0034769A">
        <w:rPr>
          <w:bCs/>
          <w:color w:val="000000" w:themeColor="text1"/>
        </w:rPr>
        <w:t>materiál, výrob</w:t>
      </w:r>
      <w:r>
        <w:rPr>
          <w:bCs/>
          <w:color w:val="000000" w:themeColor="text1"/>
        </w:rPr>
        <w:t>e</w:t>
      </w:r>
      <w:r w:rsidRPr="0034769A">
        <w:rPr>
          <w:bCs/>
          <w:color w:val="000000" w:themeColor="text1"/>
        </w:rPr>
        <w:t xml:space="preserve">k nebo </w:t>
      </w:r>
      <w:r>
        <w:rPr>
          <w:bCs/>
          <w:color w:val="000000" w:themeColor="text1"/>
        </w:rPr>
        <w:t>zařízení</w:t>
      </w:r>
      <w:r w:rsidRPr="0034769A">
        <w:rPr>
          <w:bCs/>
          <w:color w:val="000000" w:themeColor="text1"/>
        </w:rPr>
        <w:t>, které nemají požadované atesty, certifikace nebo prohlášení o shodě, jsou-li pro jejich použití tyto nezbytné podle příslušných právních předpisů.</w:t>
      </w:r>
      <w:r>
        <w:t xml:space="preserve">  </w:t>
      </w:r>
    </w:p>
    <w:p w:rsidR="00806AA3" w:rsidRDefault="00806AA3" w:rsidP="00951CC2">
      <w:pPr>
        <w:numPr>
          <w:ilvl w:val="0"/>
          <w:numId w:val="11"/>
        </w:numPr>
        <w:spacing w:before="0"/>
        <w:ind w:left="284" w:hanging="284"/>
        <w:rPr>
          <w:b/>
        </w:rPr>
      </w:pPr>
      <w:r>
        <w:rPr>
          <w:b/>
        </w:rPr>
        <w:t xml:space="preserve">Odzkoušení a ověření správné funkčnosti </w:t>
      </w:r>
      <w:r w:rsidR="005B0242">
        <w:rPr>
          <w:b/>
        </w:rPr>
        <w:t>věcí</w:t>
      </w:r>
    </w:p>
    <w:p w:rsidR="00687AE1" w:rsidRPr="009A1897" w:rsidRDefault="00687AE1" w:rsidP="00687AE1">
      <w:pPr>
        <w:spacing w:before="0"/>
        <w:ind w:left="284"/>
        <w:rPr>
          <w:color w:val="000000" w:themeColor="text1"/>
        </w:rPr>
      </w:pPr>
      <w:r>
        <w:rPr>
          <w:color w:val="000000" w:themeColor="text1"/>
        </w:rPr>
        <w:t xml:space="preserve">Prodávající se zavazuje provést </w:t>
      </w:r>
      <w:r w:rsidRPr="0034769A">
        <w:rPr>
          <w:color w:val="000000" w:themeColor="text1"/>
        </w:rPr>
        <w:t xml:space="preserve">odzkoušení a ověření správné funkčnosti </w:t>
      </w:r>
      <w:r w:rsidR="005B0242">
        <w:rPr>
          <w:color w:val="000000" w:themeColor="text1"/>
        </w:rPr>
        <w:t>věcí</w:t>
      </w:r>
      <w:r>
        <w:rPr>
          <w:color w:val="000000" w:themeColor="text1"/>
        </w:rPr>
        <w:t xml:space="preserve">, </w:t>
      </w:r>
      <w:r w:rsidRPr="0034769A">
        <w:rPr>
          <w:color w:val="000000" w:themeColor="text1"/>
        </w:rPr>
        <w:t>případně je</w:t>
      </w:r>
      <w:r>
        <w:rPr>
          <w:color w:val="000000" w:themeColor="text1"/>
        </w:rPr>
        <w:t>j</w:t>
      </w:r>
      <w:r w:rsidR="005B0242">
        <w:rPr>
          <w:color w:val="000000" w:themeColor="text1"/>
        </w:rPr>
        <w:t>ich</w:t>
      </w:r>
      <w:r w:rsidRPr="0034769A">
        <w:rPr>
          <w:color w:val="000000" w:themeColor="text1"/>
        </w:rPr>
        <w:t xml:space="preserve"> seřízení, </w:t>
      </w:r>
      <w:r>
        <w:rPr>
          <w:bCs/>
          <w:color w:val="000000" w:themeColor="text1"/>
        </w:rPr>
        <w:t>revizi</w:t>
      </w:r>
      <w:r w:rsidRPr="0034769A">
        <w:rPr>
          <w:bCs/>
          <w:color w:val="000000" w:themeColor="text1"/>
        </w:rPr>
        <w:t xml:space="preserve"> včetně předložení dokladů o odborné způsobilosti osoby, která</w:t>
      </w:r>
      <w:r>
        <w:rPr>
          <w:bCs/>
          <w:color w:val="000000" w:themeColor="text1"/>
        </w:rPr>
        <w:t xml:space="preserve"> seřízení či revizi </w:t>
      </w:r>
      <w:r w:rsidRPr="0034769A">
        <w:rPr>
          <w:bCs/>
          <w:color w:val="000000" w:themeColor="text1"/>
        </w:rPr>
        <w:t>prováděla,</w:t>
      </w:r>
      <w:r w:rsidRPr="0034769A">
        <w:rPr>
          <w:color w:val="000000" w:themeColor="text1"/>
        </w:rPr>
        <w:t xml:space="preserve"> jakož i jiné úkony </w:t>
      </w:r>
      <w:r w:rsidRPr="0034769A">
        <w:rPr>
          <w:color w:val="000000" w:themeColor="text1"/>
        </w:rPr>
        <w:lastRenderedPageBreak/>
        <w:t xml:space="preserve">a činnosti nutné pro to, aby </w:t>
      </w:r>
      <w:r>
        <w:rPr>
          <w:color w:val="000000" w:themeColor="text1"/>
        </w:rPr>
        <w:t>věc</w:t>
      </w:r>
      <w:r w:rsidR="005B0242">
        <w:rPr>
          <w:color w:val="000000" w:themeColor="text1"/>
        </w:rPr>
        <w:t>i</w:t>
      </w:r>
      <w:r w:rsidRPr="0034769A">
        <w:rPr>
          <w:color w:val="000000" w:themeColor="text1"/>
        </w:rPr>
        <w:t xml:space="preserve"> </w:t>
      </w:r>
      <w:r w:rsidRPr="009A1897">
        <w:rPr>
          <w:color w:val="000000" w:themeColor="text1"/>
        </w:rPr>
        <w:t>mohl</w:t>
      </w:r>
      <w:r w:rsidR="005B0242">
        <w:rPr>
          <w:color w:val="000000" w:themeColor="text1"/>
        </w:rPr>
        <w:t>y</w:t>
      </w:r>
      <w:r w:rsidR="00981B89" w:rsidRPr="009A1897">
        <w:rPr>
          <w:color w:val="000000" w:themeColor="text1"/>
        </w:rPr>
        <w:t xml:space="preserve"> spolehlivě</w:t>
      </w:r>
      <w:r w:rsidRPr="009A1897">
        <w:rPr>
          <w:color w:val="000000" w:themeColor="text1"/>
        </w:rPr>
        <w:t xml:space="preserve"> plnit s</w:t>
      </w:r>
      <w:r w:rsidR="00DD6117" w:rsidRPr="009A1897">
        <w:rPr>
          <w:color w:val="000000" w:themeColor="text1"/>
        </w:rPr>
        <w:t xml:space="preserve">vůj </w:t>
      </w:r>
      <w:r w:rsidRPr="009A1897">
        <w:rPr>
          <w:color w:val="000000" w:themeColor="text1"/>
        </w:rPr>
        <w:t>účel.</w:t>
      </w:r>
      <w:r w:rsidR="00376868">
        <w:rPr>
          <w:color w:val="000000" w:themeColor="text1"/>
        </w:rPr>
        <w:t xml:space="preserve"> </w:t>
      </w:r>
      <w:r w:rsidR="00376868" w:rsidRPr="00223ACD">
        <w:rPr>
          <w:color w:val="000000" w:themeColor="text1"/>
        </w:rPr>
        <w:t xml:space="preserve">Zprávy o revizích se prodávající zavazuje kupujícímu předložit </w:t>
      </w:r>
      <w:r w:rsidR="00376868" w:rsidRPr="00223ACD">
        <w:rPr>
          <w:color w:val="000000"/>
        </w:rPr>
        <w:t>3</w:t>
      </w:r>
      <w:r w:rsidR="00376868" w:rsidRPr="00223ACD">
        <w:rPr>
          <w:bCs/>
          <w:color w:val="000000"/>
        </w:rPr>
        <w:t>x (slovy: třikrát) v listinné a 3x (slovy: třikrát) v elektronické podobě</w:t>
      </w:r>
      <w:r w:rsidR="001A1918">
        <w:rPr>
          <w:bCs/>
          <w:color w:val="000000"/>
        </w:rPr>
        <w:t>.</w:t>
      </w:r>
    </w:p>
    <w:p w:rsidR="0085480F" w:rsidRPr="009A1897" w:rsidRDefault="0085480F" w:rsidP="0085480F">
      <w:pPr>
        <w:numPr>
          <w:ilvl w:val="0"/>
          <w:numId w:val="11"/>
        </w:numPr>
        <w:tabs>
          <w:tab w:val="num" w:pos="-2268"/>
          <w:tab w:val="num" w:pos="-1843"/>
        </w:tabs>
        <w:spacing w:before="0"/>
        <w:ind w:left="284" w:hanging="284"/>
        <w:rPr>
          <w:b/>
        </w:rPr>
      </w:pPr>
      <w:r w:rsidRPr="009A1897">
        <w:rPr>
          <w:b/>
          <w:color w:val="000000" w:themeColor="text1"/>
        </w:rPr>
        <w:t>Předvedení způsobilosti věc</w:t>
      </w:r>
      <w:r w:rsidR="005B0242">
        <w:rPr>
          <w:b/>
          <w:color w:val="000000" w:themeColor="text1"/>
        </w:rPr>
        <w:t>í</w:t>
      </w:r>
      <w:r w:rsidR="008A7D50" w:rsidRPr="009A1897">
        <w:rPr>
          <w:b/>
          <w:color w:val="000000" w:themeColor="text1"/>
        </w:rPr>
        <w:t xml:space="preserve"> spolehlivě</w:t>
      </w:r>
      <w:r w:rsidRPr="009A1897">
        <w:rPr>
          <w:b/>
          <w:color w:val="000000" w:themeColor="text1"/>
        </w:rPr>
        <w:t xml:space="preserve"> sloužit svému účelu</w:t>
      </w:r>
    </w:p>
    <w:p w:rsidR="007644E8" w:rsidRPr="00376868" w:rsidRDefault="007644E8" w:rsidP="00B029F1">
      <w:pPr>
        <w:numPr>
          <w:ilvl w:val="0"/>
          <w:numId w:val="40"/>
        </w:numPr>
        <w:spacing w:before="0"/>
        <w:ind w:left="567" w:hanging="283"/>
        <w:rPr>
          <w:bCs/>
        </w:rPr>
      </w:pPr>
      <w:r w:rsidRPr="009A1897">
        <w:rPr>
          <w:color w:val="000000" w:themeColor="text1"/>
        </w:rPr>
        <w:t xml:space="preserve">Prodávající se zavazuje </w:t>
      </w:r>
      <w:r w:rsidRPr="00376868">
        <w:rPr>
          <w:color w:val="000000" w:themeColor="text1"/>
        </w:rPr>
        <w:t>předvést kupujícímu, že věc</w:t>
      </w:r>
      <w:r w:rsidR="005B0242">
        <w:rPr>
          <w:color w:val="000000" w:themeColor="text1"/>
        </w:rPr>
        <w:t>i</w:t>
      </w:r>
      <w:r w:rsidRPr="00376868">
        <w:rPr>
          <w:color w:val="000000" w:themeColor="text1"/>
        </w:rPr>
        <w:t xml:space="preserve"> j</w:t>
      </w:r>
      <w:r w:rsidR="005B0242">
        <w:rPr>
          <w:color w:val="000000" w:themeColor="text1"/>
        </w:rPr>
        <w:t>sou</w:t>
      </w:r>
      <w:r w:rsidRPr="00376868">
        <w:rPr>
          <w:color w:val="000000" w:themeColor="text1"/>
        </w:rPr>
        <w:t xml:space="preserve"> způsobil</w:t>
      </w:r>
      <w:r w:rsidR="005B0242">
        <w:rPr>
          <w:color w:val="000000" w:themeColor="text1"/>
        </w:rPr>
        <w:t>é</w:t>
      </w:r>
      <w:r w:rsidR="008A7D50" w:rsidRPr="00376868">
        <w:rPr>
          <w:color w:val="000000" w:themeColor="text1"/>
        </w:rPr>
        <w:t xml:space="preserve"> spolehlivě</w:t>
      </w:r>
      <w:r w:rsidRPr="00376868">
        <w:rPr>
          <w:color w:val="000000" w:themeColor="text1"/>
        </w:rPr>
        <w:t xml:space="preserve"> sloužit svému účelu </w:t>
      </w:r>
      <w:r w:rsidRPr="00376868">
        <w:rPr>
          <w:b/>
          <w:color w:val="000000" w:themeColor="text1"/>
        </w:rPr>
        <w:t>(dále jen „předvedení způsobilosti“)</w:t>
      </w:r>
      <w:r w:rsidRPr="00376868">
        <w:rPr>
          <w:color w:val="000000" w:themeColor="text1"/>
        </w:rPr>
        <w:t>. Předvedení způsobilosti spočívá v uvedení věc</w:t>
      </w:r>
      <w:r w:rsidR="005B0242">
        <w:rPr>
          <w:color w:val="000000" w:themeColor="text1"/>
        </w:rPr>
        <w:t>í</w:t>
      </w:r>
      <w:r w:rsidRPr="00376868">
        <w:rPr>
          <w:color w:val="000000" w:themeColor="text1"/>
        </w:rPr>
        <w:t xml:space="preserve"> do pl</w:t>
      </w:r>
      <w:r w:rsidR="0085480F" w:rsidRPr="00376868">
        <w:rPr>
          <w:bCs/>
        </w:rPr>
        <w:t>né</w:t>
      </w:r>
      <w:r w:rsidRPr="00376868">
        <w:rPr>
          <w:bCs/>
        </w:rPr>
        <w:t>ho</w:t>
      </w:r>
      <w:r w:rsidR="0085480F" w:rsidRPr="00376868">
        <w:rPr>
          <w:bCs/>
        </w:rPr>
        <w:t xml:space="preserve"> provozu</w:t>
      </w:r>
      <w:r w:rsidRPr="00376868">
        <w:rPr>
          <w:bCs/>
        </w:rPr>
        <w:t xml:space="preserve"> po dobu</w:t>
      </w:r>
      <w:r w:rsidR="0085480F" w:rsidRPr="00376868">
        <w:rPr>
          <w:bCs/>
        </w:rPr>
        <w:t xml:space="preserve"> nejméně </w:t>
      </w:r>
      <w:r w:rsidRPr="00376868">
        <w:rPr>
          <w:bCs/>
        </w:rPr>
        <w:t>5 (slovy: pěti)</w:t>
      </w:r>
      <w:r w:rsidR="0085480F" w:rsidRPr="00376868">
        <w:rPr>
          <w:bCs/>
        </w:rPr>
        <w:t xml:space="preserve"> hodin, po kter</w:t>
      </w:r>
      <w:r w:rsidRPr="00376868">
        <w:rPr>
          <w:bCs/>
        </w:rPr>
        <w:t>ou</w:t>
      </w:r>
      <w:r w:rsidR="0085480F" w:rsidRPr="00376868">
        <w:rPr>
          <w:bCs/>
        </w:rPr>
        <w:t xml:space="preserve"> se neprojeví žádná porucha</w:t>
      </w:r>
      <w:r w:rsidRPr="00376868">
        <w:rPr>
          <w:bCs/>
        </w:rPr>
        <w:t xml:space="preserve"> věc</w:t>
      </w:r>
      <w:r w:rsidR="005B0242">
        <w:rPr>
          <w:bCs/>
        </w:rPr>
        <w:t>í</w:t>
      </w:r>
      <w:r w:rsidRPr="00376868">
        <w:rPr>
          <w:bCs/>
        </w:rPr>
        <w:t xml:space="preserve">. </w:t>
      </w:r>
    </w:p>
    <w:p w:rsidR="0085480F" w:rsidRPr="00F91189" w:rsidRDefault="0085480F" w:rsidP="00B029F1">
      <w:pPr>
        <w:numPr>
          <w:ilvl w:val="0"/>
          <w:numId w:val="40"/>
        </w:numPr>
        <w:spacing w:before="0"/>
        <w:ind w:left="567" w:hanging="283"/>
        <w:rPr>
          <w:b/>
        </w:rPr>
      </w:pPr>
      <w:r w:rsidRPr="00DE6299">
        <w:rPr>
          <w:bCs/>
        </w:rPr>
        <w:t>V</w:t>
      </w:r>
      <w:r w:rsidR="007644E8" w:rsidRPr="00DE6299">
        <w:rPr>
          <w:bCs/>
        </w:rPr>
        <w:t> </w:t>
      </w:r>
      <w:r w:rsidRPr="00DE6299">
        <w:rPr>
          <w:bCs/>
        </w:rPr>
        <w:t>rámci</w:t>
      </w:r>
      <w:r w:rsidR="007644E8" w:rsidRPr="00DE6299">
        <w:rPr>
          <w:bCs/>
        </w:rPr>
        <w:t xml:space="preserve"> předvedení způsobilosti prodávající </w:t>
      </w:r>
      <w:r w:rsidRPr="00DE6299">
        <w:rPr>
          <w:bCs/>
        </w:rPr>
        <w:t>ověří</w:t>
      </w:r>
      <w:r w:rsidR="00DE6299" w:rsidRPr="00DE6299">
        <w:rPr>
          <w:bCs/>
        </w:rPr>
        <w:t xml:space="preserve"> splnění</w:t>
      </w:r>
      <w:r w:rsidRPr="00DE6299">
        <w:rPr>
          <w:bCs/>
        </w:rPr>
        <w:t xml:space="preserve"> </w:t>
      </w:r>
      <w:r w:rsidR="007644E8" w:rsidRPr="00DE6299">
        <w:rPr>
          <w:bCs/>
        </w:rPr>
        <w:t>jednotliv</w:t>
      </w:r>
      <w:r w:rsidR="00DE6299" w:rsidRPr="00DE6299">
        <w:rPr>
          <w:bCs/>
        </w:rPr>
        <w:t xml:space="preserve">ých </w:t>
      </w:r>
      <w:r w:rsidR="00723E51" w:rsidRPr="00237C8A">
        <w:rPr>
          <w:bCs/>
        </w:rPr>
        <w:t>specifikací a požadavků na jakost, provedení, jakož i další vlastnosti</w:t>
      </w:r>
      <w:r w:rsidR="00DD6117">
        <w:t xml:space="preserve">, které jsou uvedené zejména </w:t>
      </w:r>
      <w:r w:rsidR="00DE6299" w:rsidRPr="00DE6299">
        <w:rPr>
          <w:bCs/>
        </w:rPr>
        <w:t>v přílo</w:t>
      </w:r>
      <w:r w:rsidR="002A3312">
        <w:rPr>
          <w:bCs/>
        </w:rPr>
        <w:t>hách</w:t>
      </w:r>
      <w:r w:rsidR="00DE6299" w:rsidRPr="00DE6299">
        <w:rPr>
          <w:bCs/>
        </w:rPr>
        <w:t xml:space="preserve"> č. 1</w:t>
      </w:r>
      <w:r w:rsidR="002A3312">
        <w:rPr>
          <w:bCs/>
        </w:rPr>
        <w:t xml:space="preserve"> a 3</w:t>
      </w:r>
      <w:r w:rsidR="00DE6299" w:rsidRPr="00DE6299">
        <w:rPr>
          <w:bCs/>
        </w:rPr>
        <w:t xml:space="preserve"> smlouvy</w:t>
      </w:r>
      <w:r w:rsidRPr="00DE6299">
        <w:rPr>
          <w:bCs/>
        </w:rPr>
        <w:t xml:space="preserve">. Každá porucha </w:t>
      </w:r>
      <w:r w:rsidR="007644E8" w:rsidRPr="00DE6299">
        <w:rPr>
          <w:bCs/>
        </w:rPr>
        <w:t>věc</w:t>
      </w:r>
      <w:r w:rsidR="005B0242">
        <w:rPr>
          <w:bCs/>
        </w:rPr>
        <w:t>í</w:t>
      </w:r>
      <w:r w:rsidR="007644E8" w:rsidRPr="00DE6299">
        <w:rPr>
          <w:bCs/>
        </w:rPr>
        <w:t xml:space="preserve"> znamenající</w:t>
      </w:r>
      <w:r w:rsidR="00DE6299" w:rsidRPr="00DE6299">
        <w:rPr>
          <w:bCs/>
        </w:rPr>
        <w:t>, že věc</w:t>
      </w:r>
      <w:r w:rsidR="005B0242">
        <w:rPr>
          <w:bCs/>
        </w:rPr>
        <w:t>i</w:t>
      </w:r>
      <w:r w:rsidR="00DE6299" w:rsidRPr="00DE6299">
        <w:rPr>
          <w:bCs/>
        </w:rPr>
        <w:t xml:space="preserve"> požadavky dle předchozí věty nesplňuj</w:t>
      </w:r>
      <w:r w:rsidR="005B0242">
        <w:rPr>
          <w:bCs/>
        </w:rPr>
        <w:t>í</w:t>
      </w:r>
      <w:r w:rsidR="00DE6299" w:rsidRPr="00DE6299">
        <w:rPr>
          <w:bCs/>
        </w:rPr>
        <w:t xml:space="preserve">, </w:t>
      </w:r>
      <w:r w:rsidRPr="00DE6299">
        <w:rPr>
          <w:bCs/>
        </w:rPr>
        <w:t>běh</w:t>
      </w:r>
      <w:r w:rsidR="00DE6299" w:rsidRPr="00DE6299">
        <w:rPr>
          <w:bCs/>
        </w:rPr>
        <w:t xml:space="preserve"> doby pro předvedení způsobilosti </w:t>
      </w:r>
      <w:r w:rsidRPr="00DE6299">
        <w:rPr>
          <w:bCs/>
        </w:rPr>
        <w:t>zastavuje. Po odstranění poruchy je</w:t>
      </w:r>
      <w:r w:rsidR="00DE6299" w:rsidRPr="00DE6299">
        <w:rPr>
          <w:bCs/>
        </w:rPr>
        <w:t xml:space="preserve"> předvedení způsobilosti </w:t>
      </w:r>
      <w:r w:rsidR="00DE6299">
        <w:rPr>
          <w:bCs/>
        </w:rPr>
        <w:t>zahajováno znovu od počátku.</w:t>
      </w:r>
    </w:p>
    <w:p w:rsidR="009D1857" w:rsidRPr="009A1897" w:rsidRDefault="009D1857" w:rsidP="00B029F1">
      <w:pPr>
        <w:numPr>
          <w:ilvl w:val="0"/>
          <w:numId w:val="40"/>
        </w:numPr>
        <w:spacing w:before="0"/>
        <w:ind w:left="567" w:hanging="283"/>
        <w:rPr>
          <w:b/>
        </w:rPr>
      </w:pPr>
      <w:r w:rsidRPr="009A1897">
        <w:rPr>
          <w:bCs/>
        </w:rPr>
        <w:t>K</w:t>
      </w:r>
      <w:r w:rsidR="00B63D0D" w:rsidRPr="009A1897">
        <w:rPr>
          <w:bCs/>
        </w:rPr>
        <w:t> </w:t>
      </w:r>
      <w:r w:rsidRPr="009A1897">
        <w:rPr>
          <w:bCs/>
        </w:rPr>
        <w:t>zastavení</w:t>
      </w:r>
      <w:r w:rsidR="00B63D0D" w:rsidRPr="009A1897">
        <w:rPr>
          <w:bCs/>
        </w:rPr>
        <w:t xml:space="preserve"> běhu doby pro</w:t>
      </w:r>
      <w:r w:rsidRPr="009A1897">
        <w:rPr>
          <w:bCs/>
        </w:rPr>
        <w:t xml:space="preserve"> předvedení způsobilosti nedochází, pokud</w:t>
      </w:r>
    </w:p>
    <w:p w:rsidR="009D1857" w:rsidRPr="009A1897" w:rsidRDefault="009D1857" w:rsidP="00B029F1">
      <w:pPr>
        <w:numPr>
          <w:ilvl w:val="0"/>
          <w:numId w:val="52"/>
        </w:numPr>
        <w:spacing w:before="0"/>
        <w:ind w:left="851" w:hanging="283"/>
        <w:rPr>
          <w:b/>
        </w:rPr>
      </w:pPr>
      <w:r w:rsidRPr="009A1897">
        <w:rPr>
          <w:color w:val="000000" w:themeColor="text1"/>
        </w:rPr>
        <w:t>porucha věc</w:t>
      </w:r>
      <w:r w:rsidR="005B0242">
        <w:rPr>
          <w:color w:val="000000" w:themeColor="text1"/>
        </w:rPr>
        <w:t>í</w:t>
      </w:r>
      <w:r w:rsidRPr="009A1897">
        <w:rPr>
          <w:color w:val="000000" w:themeColor="text1"/>
        </w:rPr>
        <w:t xml:space="preserve"> sama o sobě ani ve spojení s jinou nebrání řádnému užívání věc</w:t>
      </w:r>
      <w:r w:rsidR="005B0242">
        <w:rPr>
          <w:color w:val="000000" w:themeColor="text1"/>
        </w:rPr>
        <w:t>í</w:t>
      </w:r>
      <w:r w:rsidRPr="009A1897">
        <w:rPr>
          <w:color w:val="000000" w:themeColor="text1"/>
        </w:rPr>
        <w:t xml:space="preserve"> ani jej</w:t>
      </w:r>
      <w:r w:rsidR="005B0242">
        <w:rPr>
          <w:color w:val="000000" w:themeColor="text1"/>
        </w:rPr>
        <w:t>ich</w:t>
      </w:r>
      <w:r w:rsidRPr="009A1897">
        <w:rPr>
          <w:color w:val="000000" w:themeColor="text1"/>
        </w:rPr>
        <w:t xml:space="preserve"> užívání podstatným způsobem neomezuje a</w:t>
      </w:r>
    </w:p>
    <w:p w:rsidR="008A7D50" w:rsidRPr="009A1897" w:rsidRDefault="009D1857" w:rsidP="00B029F1">
      <w:pPr>
        <w:numPr>
          <w:ilvl w:val="0"/>
          <w:numId w:val="52"/>
        </w:numPr>
        <w:spacing w:before="0"/>
        <w:ind w:left="851" w:hanging="283"/>
        <w:rPr>
          <w:b/>
        </w:rPr>
      </w:pPr>
      <w:r w:rsidRPr="009A1897">
        <w:rPr>
          <w:color w:val="000000" w:themeColor="text1"/>
        </w:rPr>
        <w:t xml:space="preserve">kupující souhlasí s tím, že </w:t>
      </w:r>
      <w:r w:rsidR="00B63D0D" w:rsidRPr="009A1897">
        <w:rPr>
          <w:bCs/>
        </w:rPr>
        <w:t>běh doby pro</w:t>
      </w:r>
      <w:r w:rsidR="00B63D0D" w:rsidRPr="009A1897">
        <w:rPr>
          <w:color w:val="000000" w:themeColor="text1"/>
        </w:rPr>
        <w:t xml:space="preserve"> </w:t>
      </w:r>
      <w:r w:rsidRPr="009A1897">
        <w:rPr>
          <w:color w:val="000000" w:themeColor="text1"/>
        </w:rPr>
        <w:t xml:space="preserve">předvedení způsobilosti nebude zastaven.  </w:t>
      </w:r>
    </w:p>
    <w:p w:rsidR="00806AA3" w:rsidRPr="009D1857" w:rsidRDefault="00806AA3" w:rsidP="004F7CDD">
      <w:pPr>
        <w:numPr>
          <w:ilvl w:val="0"/>
          <w:numId w:val="11"/>
        </w:numPr>
        <w:tabs>
          <w:tab w:val="num" w:pos="-2268"/>
          <w:tab w:val="num" w:pos="-1843"/>
        </w:tabs>
        <w:spacing w:before="0"/>
        <w:ind w:left="284" w:hanging="284"/>
        <w:rPr>
          <w:b/>
        </w:rPr>
      </w:pPr>
      <w:r w:rsidRPr="009D1857">
        <w:rPr>
          <w:b/>
        </w:rPr>
        <w:t>Zaškolení obsluhy věc</w:t>
      </w:r>
      <w:r w:rsidR="005B0242">
        <w:rPr>
          <w:b/>
        </w:rPr>
        <w:t>í</w:t>
      </w:r>
    </w:p>
    <w:p w:rsidR="00687AE1" w:rsidRDefault="005D01F5" w:rsidP="00B029F1">
      <w:pPr>
        <w:numPr>
          <w:ilvl w:val="0"/>
          <w:numId w:val="44"/>
        </w:numPr>
        <w:spacing w:before="0"/>
        <w:ind w:left="567" w:hanging="283"/>
      </w:pPr>
      <w:r>
        <w:t>Prodávající se zavazuje provést</w:t>
      </w:r>
      <w:r w:rsidRPr="00687AE1">
        <w:t xml:space="preserve"> zaškolení obsluhy</w:t>
      </w:r>
      <w:r>
        <w:t xml:space="preserve"> věc</w:t>
      </w:r>
      <w:r w:rsidR="006F3E62">
        <w:t>í</w:t>
      </w:r>
      <w:r w:rsidRPr="00687AE1">
        <w:t xml:space="preserve">. Zaškolením obsluhy </w:t>
      </w:r>
      <w:r>
        <w:t>věc</w:t>
      </w:r>
      <w:r w:rsidR="006F3E62">
        <w:t>í</w:t>
      </w:r>
      <w:r>
        <w:t xml:space="preserve"> </w:t>
      </w:r>
      <w:r w:rsidRPr="00687AE1">
        <w:t xml:space="preserve">se pro účely této smlouvy rozumí </w:t>
      </w:r>
      <w:r>
        <w:t>seznámení pracovníků kupujícího</w:t>
      </w:r>
      <w:r w:rsidRPr="00687AE1">
        <w:t xml:space="preserve"> s obsluhou </w:t>
      </w:r>
      <w:r>
        <w:t>věc</w:t>
      </w:r>
      <w:r w:rsidR="006F3E62">
        <w:t>í</w:t>
      </w:r>
      <w:r w:rsidRPr="00687AE1">
        <w:t>, zejména s technickými a provozními podmínkami, všeobecnými pokyny pro bezpečnost a ochranu zdraví při práci a požární ochranu a veškerými dalšími náležitostmi vyplývajícími z příslušných právních předpisů.</w:t>
      </w:r>
    </w:p>
    <w:p w:rsidR="003545BD" w:rsidRDefault="00687AE1" w:rsidP="00B029F1">
      <w:pPr>
        <w:numPr>
          <w:ilvl w:val="0"/>
          <w:numId w:val="44"/>
        </w:numPr>
        <w:spacing w:before="0"/>
        <w:ind w:left="567" w:hanging="283"/>
      </w:pPr>
      <w:r w:rsidRPr="00687AE1">
        <w:t xml:space="preserve">O provedení zaškolení obsluhy </w:t>
      </w:r>
      <w:r>
        <w:t>věc</w:t>
      </w:r>
      <w:r w:rsidR="005B0242">
        <w:t>í</w:t>
      </w:r>
      <w:r>
        <w:t xml:space="preserve"> </w:t>
      </w:r>
      <w:r w:rsidRPr="00687AE1">
        <w:t xml:space="preserve">vypracuje </w:t>
      </w:r>
      <w:r>
        <w:t xml:space="preserve">prodávající </w:t>
      </w:r>
      <w:r w:rsidRPr="00687AE1">
        <w:t xml:space="preserve">protokol. </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sidR="00186EAA">
        <w:rPr>
          <w:rFonts w:eastAsia="Times New Roman"/>
          <w:b/>
          <w:color w:val="000000" w:themeColor="text1"/>
          <w:szCs w:val="20"/>
          <w:lang w:eastAsia="cs-CZ"/>
        </w:rPr>
        <w:t>í</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Pr>
          <w:rFonts w:eastAsia="Times New Roman"/>
          <w:bCs/>
          <w:color w:val="000000" w:themeColor="text1"/>
          <w:lang w:eastAsia="cs-CZ"/>
        </w:rPr>
        <w:t>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veškeré atesty, certifikáty a prohlášení o shodě 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8A4FB1" w:rsidRPr="002A3312" w:rsidRDefault="008A4FB1" w:rsidP="008A4FB1">
      <w:pPr>
        <w:numPr>
          <w:ilvl w:val="0"/>
          <w:numId w:val="11"/>
        </w:numPr>
        <w:spacing w:before="0"/>
        <w:ind w:left="284" w:hanging="284"/>
        <w:rPr>
          <w:b/>
        </w:rPr>
      </w:pPr>
      <w:r w:rsidRPr="002A3312">
        <w:rPr>
          <w:b/>
        </w:rPr>
        <w:t>Splnění závazků prodávajícího jin</w:t>
      </w:r>
      <w:r w:rsidR="00186EAA">
        <w:rPr>
          <w:b/>
        </w:rPr>
        <w:t>ými</w:t>
      </w:r>
      <w:r w:rsidRPr="002A3312">
        <w:rPr>
          <w:b/>
        </w:rPr>
        <w:t xml:space="preserve"> věc</w:t>
      </w:r>
      <w:r w:rsidR="00186EAA">
        <w:rPr>
          <w:b/>
        </w:rPr>
        <w:t>mi</w:t>
      </w:r>
    </w:p>
    <w:p w:rsidR="008A4FB1" w:rsidRPr="002A3312" w:rsidRDefault="008A4FB1" w:rsidP="00B029F1">
      <w:pPr>
        <w:numPr>
          <w:ilvl w:val="0"/>
          <w:numId w:val="18"/>
        </w:numPr>
        <w:spacing w:before="0"/>
        <w:ind w:left="567" w:hanging="283"/>
      </w:pPr>
      <w:r w:rsidRPr="002A3312">
        <w:t>Prodávající i kupující jsou oprávněni zejména v případech, kdy se</w:t>
      </w:r>
      <w:r w:rsidR="00186EAA">
        <w:t xml:space="preserve"> některá z</w:t>
      </w:r>
      <w:r w:rsidRPr="002A3312">
        <w:t xml:space="preserve"> věc</w:t>
      </w:r>
      <w:r w:rsidR="00186EAA">
        <w:t>í</w:t>
      </w:r>
      <w:r w:rsidRPr="002A3312">
        <w:t xml:space="preserve"> přestala vyrábět, prodávat či je z jiného důvodu nedostupná, navrhnout, aby prodávající odevzdal a kupující převzal jinou věc náhradou za věc původně uvedenou v</w:t>
      </w:r>
      <w:r w:rsidR="002A3312" w:rsidRPr="002A3312">
        <w:t> </w:t>
      </w:r>
      <w:r w:rsidRPr="002A3312">
        <w:t>příl</w:t>
      </w:r>
      <w:r w:rsidR="002A3312" w:rsidRPr="002A3312">
        <w:t xml:space="preserve">ohách </w:t>
      </w:r>
      <w:r w:rsidRPr="002A3312">
        <w:t>č.</w:t>
      </w:r>
      <w:r w:rsidR="002A3312" w:rsidRPr="002A3312">
        <w:t xml:space="preserve"> 1 a 3</w:t>
      </w:r>
      <w:r w:rsidRPr="002A3312">
        <w:t xml:space="preserve"> této smlouvy, a to za současného splnění následujících podmínek:</w:t>
      </w:r>
    </w:p>
    <w:p w:rsidR="008A4FB1" w:rsidRPr="002A3312" w:rsidRDefault="008A4FB1" w:rsidP="00B029F1">
      <w:pPr>
        <w:numPr>
          <w:ilvl w:val="0"/>
          <w:numId w:val="51"/>
        </w:numPr>
        <w:spacing w:before="0"/>
        <w:ind w:left="851" w:hanging="283"/>
      </w:pPr>
      <w:r w:rsidRPr="002A3312">
        <w:t xml:space="preserve">i jiná věc bude </w:t>
      </w:r>
      <w:r w:rsidRPr="00E81A47">
        <w:t>splňovat veškeré požadavky kupujícího na jakost, provedení, jakož i další specifikace</w:t>
      </w:r>
      <w:r w:rsidR="00DD6117" w:rsidRPr="00E81A47">
        <w:t xml:space="preserve"> a vlastnosti</w:t>
      </w:r>
      <w:r w:rsidRPr="00E81A47">
        <w:t xml:space="preserve"> stanovené </w:t>
      </w:r>
      <w:r w:rsidR="00594609" w:rsidRPr="00E81A47">
        <w:t>v příloze č. 1 této smlouvy</w:t>
      </w:r>
      <w:r w:rsidRPr="002A3312">
        <w:t xml:space="preserve"> pro původně uvedenou věc,</w:t>
      </w:r>
    </w:p>
    <w:p w:rsidR="008A4FB1" w:rsidRPr="002A3312" w:rsidRDefault="008A4FB1" w:rsidP="00B029F1">
      <w:pPr>
        <w:numPr>
          <w:ilvl w:val="0"/>
          <w:numId w:val="51"/>
        </w:numPr>
        <w:spacing w:before="0"/>
        <w:ind w:left="851" w:hanging="283"/>
      </w:pPr>
      <w:r w:rsidRPr="002A3312">
        <w:t>nedojde k navýšení kupní ceny a</w:t>
      </w:r>
    </w:p>
    <w:p w:rsidR="008A4FB1" w:rsidRPr="002A3312" w:rsidRDefault="008A4FB1" w:rsidP="00B029F1">
      <w:pPr>
        <w:numPr>
          <w:ilvl w:val="0"/>
          <w:numId w:val="51"/>
        </w:numPr>
        <w:spacing w:before="0"/>
        <w:ind w:left="851" w:hanging="283"/>
      </w:pPr>
      <w:r w:rsidRPr="002A3312">
        <w:t>druhá smluvní strana bude s nahrazením původně uvedené věci jinou věcí souhlasit.</w:t>
      </w:r>
    </w:p>
    <w:p w:rsidR="008A4FB1" w:rsidRPr="002A3312" w:rsidRDefault="008A4FB1" w:rsidP="00B029F1">
      <w:pPr>
        <w:numPr>
          <w:ilvl w:val="0"/>
          <w:numId w:val="18"/>
        </w:numPr>
        <w:spacing w:before="0"/>
        <w:ind w:left="567" w:hanging="283"/>
        <w:rPr>
          <w:rFonts w:eastAsia="Times New Roman"/>
          <w:color w:val="000000" w:themeColor="text1"/>
          <w:szCs w:val="20"/>
          <w:lang w:eastAsia="cs-CZ"/>
        </w:rPr>
      </w:pPr>
      <w:r w:rsidRPr="002A3312">
        <w:t>Odevzdání a převzetí jiné věci ve smyslu tohoto odstavce je sjednáno uzavřením dodatku k této smlouvě.</w:t>
      </w:r>
    </w:p>
    <w:p w:rsidR="003545BD" w:rsidRPr="003545BD" w:rsidRDefault="003545BD" w:rsidP="00C07002">
      <w:pPr>
        <w:numPr>
          <w:ilvl w:val="0"/>
          <w:numId w:val="11"/>
        </w:numPr>
        <w:tabs>
          <w:tab w:val="num" w:pos="-2268"/>
          <w:tab w:val="num" w:pos="-1843"/>
        </w:tabs>
        <w:spacing w:before="0"/>
        <w:ind w:left="284" w:hanging="284"/>
        <w:rPr>
          <w:b/>
          <w:color w:val="000000" w:themeColor="text1"/>
        </w:rPr>
      </w:pPr>
      <w:r w:rsidRPr="003545BD">
        <w:rPr>
          <w:b/>
          <w:color w:val="000000" w:themeColor="text1"/>
        </w:rPr>
        <w:t xml:space="preserve">Pokyny </w:t>
      </w:r>
      <w:r w:rsidR="00C07002">
        <w:rPr>
          <w:b/>
          <w:color w:val="000000" w:themeColor="text1"/>
        </w:rPr>
        <w:t>kupujícího</w:t>
      </w:r>
    </w:p>
    <w:p w:rsidR="003545BD" w:rsidRPr="003545BD" w:rsidRDefault="003545BD" w:rsidP="00B029F1">
      <w:pPr>
        <w:numPr>
          <w:ilvl w:val="0"/>
          <w:numId w:val="26"/>
        </w:numPr>
        <w:tabs>
          <w:tab w:val="clear" w:pos="360"/>
        </w:tabs>
        <w:spacing w:before="0"/>
        <w:ind w:left="567" w:hanging="283"/>
      </w:pPr>
      <w:r w:rsidRPr="003545BD">
        <w:t xml:space="preserve">Při </w:t>
      </w:r>
      <w:r w:rsidR="00C07002">
        <w:t xml:space="preserve">plnění závazků dle této smlouvy postupuje prodávající samostatně, není-li uvedeno </w:t>
      </w:r>
      <w:r w:rsidRPr="003545BD">
        <w:t xml:space="preserve">jinak. </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se zavazuje respektovat pokyny </w:t>
      </w:r>
      <w:r>
        <w:t>kupujícího</w:t>
      </w:r>
      <w:r w:rsidR="003545BD" w:rsidRPr="003545BD">
        <w:t xml:space="preserve">, kterými jej </w:t>
      </w:r>
      <w:r>
        <w:t>kupující</w:t>
      </w:r>
      <w:r w:rsidR="003545BD" w:rsidRPr="003545BD">
        <w:t xml:space="preserve"> upozorňuje na možné porušení jeho smluvních či jiných povinností.</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upozorní </w:t>
      </w:r>
      <w:r>
        <w:t>kupujícího</w:t>
      </w:r>
      <w:r w:rsidR="003545BD" w:rsidRPr="003545BD">
        <w:t xml:space="preserve"> bez zbytečného odkladu na nevhodnou povahu věci, kterou mu k</w:t>
      </w:r>
      <w:r w:rsidR="00D4039C">
        <w:t>e splnění závazků dle této smlouvy předal, nebo pokynu, který mu</w:t>
      </w:r>
      <w:r w:rsidR="003545BD" w:rsidRPr="003545BD">
        <w:t xml:space="preserve"> </w:t>
      </w:r>
      <w:r w:rsidR="00D4039C">
        <w:t>kupující</w:t>
      </w:r>
      <w:r w:rsidR="003545BD" w:rsidRPr="003545BD">
        <w:t xml:space="preserve"> dal. To neplatí, nemohl-li nevhodnost zjistit ani při vynaložení potřebné péče.</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B029F1">
      <w:pPr>
        <w:numPr>
          <w:ilvl w:val="0"/>
          <w:numId w:val="27"/>
        </w:numPr>
        <w:tabs>
          <w:tab w:val="clear" w:pos="360"/>
        </w:tabs>
        <w:spacing w:before="0"/>
        <w:ind w:left="567" w:hanging="283"/>
      </w:pPr>
      <w:r>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lastRenderedPageBreak/>
        <w:t>neučiní ani v dodatečné přiměřené lhůtě, která však nesmí být delší než 3 (slovy: tři) pracovní dny, jedná se o podstatné porušení smlouvy.</w:t>
      </w:r>
    </w:p>
    <w:p w:rsidR="003545BD" w:rsidRPr="00D4039C" w:rsidRDefault="00D4039C" w:rsidP="00B029F1">
      <w:pPr>
        <w:numPr>
          <w:ilvl w:val="0"/>
          <w:numId w:val="27"/>
        </w:numPr>
        <w:tabs>
          <w:tab w:val="clear" w:pos="360"/>
        </w:tabs>
        <w:spacing w:before="0"/>
        <w:ind w:left="567" w:hanging="283"/>
      </w:pPr>
      <w:r>
        <w:t>Kupující</w:t>
      </w:r>
      <w:r w:rsidR="003545BD" w:rsidRPr="00D4039C">
        <w:t xml:space="preserve"> je oprávněn provádět kontrolu </w:t>
      </w:r>
      <w:r>
        <w:t xml:space="preserve">plnění závazků prodávajícího </w:t>
      </w:r>
      <w:r w:rsidR="003545BD" w:rsidRPr="00D4039C">
        <w:t>i v jeho výrobních nebo skladovacích prostorách, příp. v</w:t>
      </w:r>
      <w:r>
        <w:t> </w:t>
      </w:r>
      <w:r w:rsidR="003545BD" w:rsidRPr="00D4039C">
        <w:t xml:space="preserve">prostorách subdodavatelů </w:t>
      </w:r>
      <w:r>
        <w:t>prodávajícího</w:t>
      </w:r>
      <w:r w:rsidR="003545BD" w:rsidRPr="00D4039C">
        <w:t xml:space="preserve">. </w:t>
      </w:r>
      <w:r>
        <w:t xml:space="preserve">Prodávající </w:t>
      </w:r>
      <w:r w:rsidR="003545BD" w:rsidRPr="00D4039C">
        <w:t xml:space="preserve">je povinen na základě výzvy </w:t>
      </w:r>
      <w:r>
        <w:t xml:space="preserve">kupujícího </w:t>
      </w:r>
      <w:r w:rsidR="003545BD" w:rsidRPr="00D4039C">
        <w:t xml:space="preserve">tuto kontrolu umožnit a seznámit </w:t>
      </w:r>
      <w:r>
        <w:t xml:space="preserve">jej </w:t>
      </w:r>
      <w:r w:rsidR="003545BD" w:rsidRPr="00D4039C">
        <w:t>s</w:t>
      </w:r>
      <w:r>
        <w:t>e stavem plnění závazků dle této smlouvy</w:t>
      </w:r>
      <w:r w:rsidR="003545BD" w:rsidRPr="00D4039C">
        <w:t>, a to nejpozději do 3 (slovy: tří) pracovních dnů ode dne doručení takové výzvy.</w:t>
      </w:r>
    </w:p>
    <w:p w:rsidR="003545BD" w:rsidRPr="00D4039C" w:rsidRDefault="003545BD" w:rsidP="00B029F1">
      <w:pPr>
        <w:numPr>
          <w:ilvl w:val="0"/>
          <w:numId w:val="27"/>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B029F1">
      <w:pPr>
        <w:numPr>
          <w:ilvl w:val="0"/>
          <w:numId w:val="27"/>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B60821" w:rsidRDefault="008C73D6"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B60821">
        <w:rPr>
          <w:rFonts w:eastAsia="Times New Roman"/>
          <w:b/>
          <w:color w:val="000000" w:themeColor="text1"/>
          <w:szCs w:val="20"/>
          <w:lang w:eastAsia="cs-CZ"/>
        </w:rPr>
        <w:t xml:space="preserve">Odborná způsobilost </w:t>
      </w:r>
      <w:r w:rsidR="003545BD" w:rsidRPr="00B60821">
        <w:rPr>
          <w:rFonts w:eastAsia="Times New Roman"/>
          <w:b/>
          <w:color w:val="000000" w:themeColor="text1"/>
          <w:szCs w:val="20"/>
          <w:lang w:eastAsia="cs-CZ"/>
        </w:rPr>
        <w:t xml:space="preserve">pracovníků </w:t>
      </w:r>
      <w:r w:rsidR="004D6BBC" w:rsidRPr="00B60821">
        <w:rPr>
          <w:rFonts w:eastAsia="Times New Roman"/>
          <w:b/>
          <w:color w:val="000000" w:themeColor="text1"/>
          <w:szCs w:val="20"/>
          <w:lang w:eastAsia="cs-CZ"/>
        </w:rPr>
        <w:t>prodávajícího</w:t>
      </w:r>
    </w:p>
    <w:p w:rsidR="003545BD" w:rsidRPr="00B60821" w:rsidRDefault="003545BD" w:rsidP="00B029F1">
      <w:pPr>
        <w:numPr>
          <w:ilvl w:val="0"/>
          <w:numId w:val="28"/>
        </w:numPr>
        <w:tabs>
          <w:tab w:val="clear" w:pos="360"/>
        </w:tabs>
        <w:spacing w:before="0"/>
        <w:ind w:left="567" w:hanging="283"/>
      </w:pPr>
      <w:r w:rsidRPr="00B60821">
        <w:t xml:space="preserve">Veškeré odborné práce musí vykonávat pracovníci </w:t>
      </w:r>
      <w:r w:rsidR="004D6BBC" w:rsidRPr="00B60821">
        <w:t>prodávajícího</w:t>
      </w:r>
      <w:r w:rsidRPr="00B60821">
        <w:t xml:space="preserve"> nebo jeho subdodavatelů mající příslušnou odbornou </w:t>
      </w:r>
      <w:r w:rsidR="008C73D6" w:rsidRPr="00B60821">
        <w:t>způsobilost</w:t>
      </w:r>
      <w:r w:rsidRPr="00B60821">
        <w:t>.</w:t>
      </w:r>
    </w:p>
    <w:p w:rsidR="003545BD" w:rsidRPr="00B60821" w:rsidRDefault="003545BD" w:rsidP="00B029F1">
      <w:pPr>
        <w:numPr>
          <w:ilvl w:val="0"/>
          <w:numId w:val="28"/>
        </w:numPr>
        <w:tabs>
          <w:tab w:val="clear" w:pos="360"/>
        </w:tabs>
        <w:spacing w:before="0"/>
        <w:ind w:left="567" w:hanging="283"/>
      </w:pPr>
      <w:r w:rsidRPr="00B60821">
        <w:t xml:space="preserve">Doklad o odborné </w:t>
      </w:r>
      <w:r w:rsidR="008C73D6" w:rsidRPr="00B60821">
        <w:t xml:space="preserve">způsobilosti </w:t>
      </w:r>
      <w:r w:rsidRPr="00B60821">
        <w:t xml:space="preserve">pracovníků je </w:t>
      </w:r>
      <w:r w:rsidR="004D6BBC" w:rsidRPr="00B60821">
        <w:t>prodávající</w:t>
      </w:r>
      <w:r w:rsidRPr="00B60821">
        <w:t xml:space="preserve"> povinen na požádání </w:t>
      </w:r>
      <w:r w:rsidR="004D6BBC" w:rsidRPr="00B60821">
        <w:t>kupujícímu</w:t>
      </w:r>
      <w:r w:rsidRPr="00B60821">
        <w:t xml:space="preserve"> předložit.</w:t>
      </w:r>
    </w:p>
    <w:p w:rsidR="003545BD" w:rsidRPr="004D6BBC" w:rsidRDefault="004D6BBC" w:rsidP="00B029F1">
      <w:pPr>
        <w:numPr>
          <w:ilvl w:val="0"/>
          <w:numId w:val="28"/>
        </w:numPr>
        <w:tabs>
          <w:tab w:val="clear" w:pos="360"/>
        </w:tabs>
        <w:spacing w:before="0"/>
        <w:ind w:left="567" w:hanging="283"/>
      </w:pPr>
      <w:r w:rsidRPr="00B60821">
        <w:t>Kupující</w:t>
      </w:r>
      <w:r w:rsidR="003545BD" w:rsidRPr="00B60821">
        <w:t xml:space="preserve"> je oprávněn po </w:t>
      </w:r>
      <w:r w:rsidRPr="00B60821">
        <w:t xml:space="preserve">prodávajícím </w:t>
      </w:r>
      <w:r w:rsidR="003545BD" w:rsidRPr="00B60821">
        <w:t>požadovat, aby odvolal z</w:t>
      </w:r>
      <w:r w:rsidRPr="00B60821">
        <w:t xml:space="preserve"> plnění závazků dle této smlouvy </w:t>
      </w:r>
      <w:r w:rsidR="003545BD" w:rsidRPr="00B60821">
        <w:t xml:space="preserve">pracovníka, který nemá příslušnou </w:t>
      </w:r>
      <w:r w:rsidR="008C73D6" w:rsidRPr="00B60821">
        <w:t>odbornou způsobilost</w:t>
      </w:r>
      <w:r w:rsidR="003545BD" w:rsidRPr="00B60821">
        <w:t>,</w:t>
      </w:r>
      <w:r w:rsidR="003545BD" w:rsidRPr="004D6BBC">
        <w:t xml:space="preserve"> který si počíná tak, že to ohrožuje bezpečnost a zdraví jeho, jiných pracovníků či třetích osob, příp. je-li jeho chování hrubě n</w:t>
      </w:r>
      <w:r>
        <w:t>emravné. Neodvolá-li prodávající</w:t>
      </w:r>
      <w:r w:rsidR="003545BD" w:rsidRPr="004D6BBC">
        <w:t xml:space="preserve"> takového pracovníka, je </w:t>
      </w:r>
      <w:r>
        <w:t>kupující zejména</w:t>
      </w:r>
      <w:r w:rsidR="003545BD" w:rsidRPr="004D6BBC">
        <w:t xml:space="preserve"> oprávněn takového pracovníka vykázat z</w:t>
      </w:r>
      <w:r>
        <w:t> </w:t>
      </w:r>
      <w:r w:rsidR="003545BD" w:rsidRPr="004D6BBC">
        <w:t>místa</w:t>
      </w:r>
      <w:r>
        <w:t xml:space="preserve"> odevzdání věc</w:t>
      </w:r>
      <w:r w:rsidR="00186EAA">
        <w:t>í</w:t>
      </w:r>
      <w:r w:rsidR="003545BD" w:rsidRPr="004D6BBC">
        <w:t xml:space="preserve">. Uvedené platí přiměřeně i ve vztahu k pracovníkům subdodavatele </w:t>
      </w:r>
      <w:r>
        <w:t>prodávajícího</w:t>
      </w:r>
      <w:r w:rsidR="003545BD" w:rsidRPr="004D6BBC">
        <w:t>.</w:t>
      </w:r>
    </w:p>
    <w:p w:rsid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Bezpečnost a ochrana zdraví při práci</w:t>
      </w:r>
    </w:p>
    <w:p w:rsidR="00FF505D" w:rsidRPr="006D2B18" w:rsidRDefault="00FF505D" w:rsidP="006D2B18">
      <w:pPr>
        <w:spacing w:before="0"/>
        <w:ind w:left="284"/>
        <w:rPr>
          <w:rFonts w:eastAsia="Times New Roman"/>
          <w:color w:val="000000" w:themeColor="text1"/>
          <w:szCs w:val="20"/>
          <w:lang w:eastAsia="cs-CZ"/>
        </w:rPr>
      </w:pPr>
      <w:r w:rsidRPr="006D2B18">
        <w:rPr>
          <w:rFonts w:eastAsia="Times New Roman"/>
          <w:color w:val="000000" w:themeColor="text1"/>
          <w:szCs w:val="20"/>
          <w:lang w:eastAsia="cs-CZ"/>
        </w:rPr>
        <w:t>P</w:t>
      </w:r>
      <w:r>
        <w:rPr>
          <w:rFonts w:eastAsia="Times New Roman"/>
          <w:color w:val="000000" w:themeColor="text1"/>
          <w:szCs w:val="20"/>
          <w:lang w:eastAsia="cs-CZ"/>
        </w:rPr>
        <w:t>ři plnění závazků dle této smlouvy zejména v místě odevzdání věc</w:t>
      </w:r>
      <w:r w:rsidR="00186EAA">
        <w:rPr>
          <w:rFonts w:eastAsia="Times New Roman"/>
          <w:color w:val="000000" w:themeColor="text1"/>
          <w:szCs w:val="20"/>
          <w:lang w:eastAsia="cs-CZ"/>
        </w:rPr>
        <w:t>í</w:t>
      </w:r>
      <w:r>
        <w:rPr>
          <w:rFonts w:eastAsia="Times New Roman"/>
          <w:color w:val="000000" w:themeColor="text1"/>
          <w:szCs w:val="20"/>
          <w:lang w:eastAsia="cs-CZ"/>
        </w:rPr>
        <w:t xml:space="preserve"> se prodávající zavazuje</w:t>
      </w:r>
    </w:p>
    <w:p w:rsidR="003545BD" w:rsidRPr="004D6BBC" w:rsidRDefault="003545BD" w:rsidP="00B029F1">
      <w:pPr>
        <w:numPr>
          <w:ilvl w:val="0"/>
          <w:numId w:val="29"/>
        </w:numPr>
        <w:tabs>
          <w:tab w:val="clear" w:pos="360"/>
        </w:tabs>
        <w:spacing w:before="0"/>
        <w:ind w:left="567" w:hanging="283"/>
      </w:pPr>
      <w:r w:rsidRPr="004D6BBC">
        <w:t>zajistit dodržení veškerých bezpečnostních, hygienických a ekologických opatření a opatření vedoucích k </w:t>
      </w:r>
      <w:r w:rsidR="004D6BBC">
        <w:t>požární ochraně</w:t>
      </w:r>
      <w:r w:rsidRPr="004D6BBC">
        <w:t>, a to v rozsahu a způsobem stanoveným příslušnými právními předpisy</w:t>
      </w:r>
      <w:r w:rsidR="00FF505D">
        <w:t>,</w:t>
      </w:r>
    </w:p>
    <w:p w:rsidR="003545BD" w:rsidRPr="004D6BBC" w:rsidRDefault="003545BD" w:rsidP="00B029F1">
      <w:pPr>
        <w:numPr>
          <w:ilvl w:val="0"/>
          <w:numId w:val="29"/>
        </w:numPr>
        <w:tabs>
          <w:tab w:val="clear" w:pos="360"/>
        </w:tabs>
        <w:spacing w:before="0"/>
        <w:ind w:left="567" w:hanging="283"/>
      </w:pPr>
      <w:r w:rsidRPr="004D6BBC">
        <w:t>provést pro všechny své pracovníky</w:t>
      </w:r>
      <w:r w:rsidR="004D6BBC">
        <w:t xml:space="preserve">, kteří se budou a plnění závazků dle této smlouvy podílet, </w:t>
      </w:r>
      <w:r w:rsidRPr="004D6BBC">
        <w:t xml:space="preserve">školení o bezpečnosti a ochraně zdraví při práci a požární ochraně </w:t>
      </w:r>
      <w:r w:rsidRPr="00370E7A">
        <w:rPr>
          <w:b/>
        </w:rPr>
        <w:t>(dále také jen „BOZP a PO“)</w:t>
      </w:r>
      <w:r w:rsidR="00FF505D">
        <w:t>; p</w:t>
      </w:r>
      <w:r w:rsidR="004D6BBC">
        <w:t xml:space="preserve">rodávající </w:t>
      </w:r>
      <w:r w:rsidRPr="004D6BBC">
        <w:t>je rovněž povinen průběžně znalosti svých pracovníků o BOZP a PO obnovovat a kontrolovat</w:t>
      </w:r>
      <w:r w:rsidR="00FF505D">
        <w:t>,</w:t>
      </w:r>
    </w:p>
    <w:p w:rsidR="003545BD" w:rsidRPr="004D6BBC" w:rsidRDefault="003545BD" w:rsidP="00B029F1">
      <w:pPr>
        <w:numPr>
          <w:ilvl w:val="0"/>
          <w:numId w:val="29"/>
        </w:numPr>
        <w:tabs>
          <w:tab w:val="clear" w:pos="360"/>
        </w:tabs>
        <w:spacing w:before="0"/>
        <w:ind w:left="567" w:hanging="283"/>
      </w:pPr>
      <w:r w:rsidRPr="004D6BBC">
        <w:t>zabezpečit provedení vstupního školení o BOZP a PO i u svých případných subdodavatelů, resp. u jejich pracovníků</w:t>
      </w:r>
      <w:r w:rsidR="00FF505D">
        <w:t>; p</w:t>
      </w:r>
      <w:r w:rsidR="004D6BBC">
        <w:t>rodávající</w:t>
      </w:r>
      <w:r w:rsidRPr="004D6BBC">
        <w:t xml:space="preserve"> v plné míře zodpovídá rovněž za BOZP a PO všech osob, které se s jeho vědomím a v souvislosti s</w:t>
      </w:r>
      <w:r w:rsidR="004D6BBC">
        <w:t> plnění závazků dle této smlouvy</w:t>
      </w:r>
      <w:r w:rsidRPr="004D6BBC">
        <w:t xml:space="preserve"> zdržují v místě </w:t>
      </w:r>
      <w:r w:rsidR="004D6BBC">
        <w:t>odevzdání věc</w:t>
      </w:r>
      <w:r w:rsidR="004A407B">
        <w:t>í</w:t>
      </w:r>
      <w:r w:rsidR="00855728">
        <w:t>,</w:t>
      </w:r>
      <w:r w:rsidRPr="004D6BBC">
        <w:t xml:space="preserve"> a je povinen</w:t>
      </w:r>
      <w:r w:rsidR="00855728">
        <w:t xml:space="preserve"> zejména</w:t>
      </w:r>
      <w:r w:rsidRPr="004D6BBC">
        <w:t xml:space="preserve"> zabezpečit jejich vybavení ochrannými pracovními pomůckami</w:t>
      </w:r>
      <w:r w:rsidR="00FF505D">
        <w:t>,</w:t>
      </w:r>
    </w:p>
    <w:p w:rsidR="003545BD" w:rsidRPr="004D6BBC" w:rsidRDefault="003545BD" w:rsidP="00B029F1">
      <w:pPr>
        <w:numPr>
          <w:ilvl w:val="0"/>
          <w:numId w:val="29"/>
        </w:numPr>
        <w:tabs>
          <w:tab w:val="clear" w:pos="360"/>
        </w:tabs>
        <w:spacing w:before="0"/>
        <w:ind w:left="567" w:hanging="283"/>
      </w:pPr>
      <w:r w:rsidRPr="004D6BBC">
        <w:t>provádět vlastní dozor a soustavnou kontrolu nad BOZP a PO</w:t>
      </w:r>
      <w:r w:rsidR="00FF505D">
        <w:t xml:space="preserve"> a</w:t>
      </w:r>
    </w:p>
    <w:p w:rsidR="003545BD" w:rsidRPr="004D6BBC" w:rsidRDefault="00FF505D" w:rsidP="00B029F1">
      <w:pPr>
        <w:numPr>
          <w:ilvl w:val="0"/>
          <w:numId w:val="29"/>
        </w:numPr>
        <w:tabs>
          <w:tab w:val="clear" w:pos="360"/>
        </w:tabs>
        <w:spacing w:before="0"/>
        <w:ind w:left="567" w:hanging="283"/>
      </w:pPr>
      <w:r>
        <w:t>d</w:t>
      </w:r>
      <w:r w:rsidR="003545BD" w:rsidRPr="004D6BBC">
        <w:t>ojd</w:t>
      </w:r>
      <w:r w:rsidR="00740EEF">
        <w:t xml:space="preserve">e-li </w:t>
      </w:r>
      <w:r w:rsidR="003545BD" w:rsidRPr="004D6BBC">
        <w:t xml:space="preserve">k jakémukoliv úrazu, zabezpečit </w:t>
      </w:r>
      <w:r>
        <w:t xml:space="preserve">jeho </w:t>
      </w:r>
      <w:r w:rsidR="003545BD" w:rsidRPr="004D6BBC">
        <w:t>vyšetření a sepsání příslušného záznamu</w:t>
      </w:r>
      <w:r>
        <w:t>;</w:t>
      </w:r>
      <w:r w:rsidR="003545BD" w:rsidRPr="004D6BBC">
        <w:t xml:space="preserve"> </w:t>
      </w:r>
      <w:r>
        <w:t>k</w:t>
      </w:r>
      <w:r w:rsidR="00740EEF">
        <w:t xml:space="preserve">upující je k tomu </w:t>
      </w:r>
      <w:r w:rsidR="003545BD" w:rsidRPr="004D6BBC">
        <w:t xml:space="preserve">povinen poskytnout </w:t>
      </w:r>
      <w:r w:rsidR="00740EEF">
        <w:t>prodávajícímu</w:t>
      </w:r>
      <w:r w:rsidR="003545BD" w:rsidRPr="004D6BBC">
        <w:t xml:space="preserve"> nezbytnou součinnost.</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Subdodavatelé prodávajícího</w:t>
      </w:r>
    </w:p>
    <w:p w:rsidR="00FA0EEB" w:rsidRPr="00B60821" w:rsidRDefault="00FA0EEB" w:rsidP="00B029F1">
      <w:pPr>
        <w:numPr>
          <w:ilvl w:val="0"/>
          <w:numId w:val="58"/>
        </w:numPr>
        <w:tabs>
          <w:tab w:val="clear" w:pos="360"/>
        </w:tabs>
        <w:spacing w:before="0"/>
        <w:ind w:left="567" w:hanging="283"/>
      </w:pPr>
      <w:r w:rsidRPr="00B60821">
        <w:t>Na žádost kupujícího se prodávající zavazuje bezodkladně, nejpozději však do 3 (slovy: tří) pracovních dnů po sdělení takové žádosti, předložit písemný seznam subdodavatelů, které hodlá pověřit plněním části závazků dle této smlouvy.</w:t>
      </w:r>
    </w:p>
    <w:p w:rsidR="00FA0EEB" w:rsidRPr="00B60821" w:rsidRDefault="00FA0EEB" w:rsidP="00B029F1">
      <w:pPr>
        <w:numPr>
          <w:ilvl w:val="0"/>
          <w:numId w:val="58"/>
        </w:numPr>
        <w:tabs>
          <w:tab w:val="clear" w:pos="360"/>
        </w:tabs>
        <w:spacing w:before="0"/>
        <w:ind w:left="567" w:hanging="283"/>
      </w:pPr>
      <w:r w:rsidRPr="00B60821">
        <w:t>Kupující si vyhrazuje právo schválit účast jednotlivých subdodavatelů prodávajícího na plnění části závazků dle této smlouvy. Prodávající však odpovídá za plnění takových závazků subdodavateli, jako by je plnil sám.</w:t>
      </w:r>
    </w:p>
    <w:p w:rsidR="0009272E" w:rsidRDefault="00FA0EEB" w:rsidP="00B029F1">
      <w:pPr>
        <w:numPr>
          <w:ilvl w:val="0"/>
          <w:numId w:val="58"/>
        </w:numPr>
        <w:tabs>
          <w:tab w:val="clear" w:pos="360"/>
        </w:tabs>
        <w:spacing w:before="0"/>
        <w:ind w:left="567" w:hanging="283"/>
      </w:pPr>
      <w:r w:rsidRPr="00B60821">
        <w:t>Prodávající se zavazuje, že ve smlouvách s případnými subdodavateli zaváže subdodavatele k plnění těch závazků, k jejichž splnění se zavázal v této smlouvě, a to v rozsahu, v jakém budou subdodavatelem tyto závazky plněny.</w:t>
      </w:r>
    </w:p>
    <w:p w:rsidR="0009272E" w:rsidRPr="002E7A45" w:rsidRDefault="0009272E" w:rsidP="00B029F1">
      <w:pPr>
        <w:numPr>
          <w:ilvl w:val="0"/>
          <w:numId w:val="58"/>
        </w:numPr>
        <w:tabs>
          <w:tab w:val="clear" w:pos="360"/>
        </w:tabs>
        <w:spacing w:before="0"/>
        <w:ind w:left="567" w:hanging="283"/>
        <w:rPr>
          <w:bCs/>
          <w:color w:val="000000" w:themeColor="text1"/>
        </w:rPr>
      </w:pPr>
      <w:r w:rsidRPr="002E7A45">
        <w:lastRenderedPageBreak/>
        <w:t xml:space="preserve">Prodávající je oprávněn změnit subdodavatele, kterým prokázal kvalifikaci </w:t>
      </w:r>
      <w:r w:rsidRPr="00360AF6">
        <w:t xml:space="preserve">v zadávacím </w:t>
      </w:r>
      <w:r w:rsidRPr="002E7A45">
        <w:t xml:space="preserve">řízení k veřejné zakázce, pouze </w:t>
      </w:r>
      <w:r w:rsidRPr="002E7A45">
        <w:rPr>
          <w:snapToGrid w:val="0"/>
        </w:rPr>
        <w:t>s předchozím písemným souhlasem kupujícího. Nový subdodavatel musí disponovat kvalifikací alespoň v takovém rozsahu, v jakém ji prokázal původní subdodavatel za prodávajícího</w:t>
      </w:r>
      <w:r w:rsidRPr="002E7A45">
        <w:t>. Na žádost kupujícího je prodávající povinen předložit doklady prokazující kvalifikaci nového subdodavatele.</w:t>
      </w:r>
    </w:p>
    <w:p w:rsidR="00FA0EEB" w:rsidRPr="002E7A45" w:rsidRDefault="0009272E" w:rsidP="00B029F1">
      <w:pPr>
        <w:numPr>
          <w:ilvl w:val="0"/>
          <w:numId w:val="58"/>
        </w:numPr>
        <w:tabs>
          <w:tab w:val="clear" w:pos="360"/>
        </w:tabs>
        <w:spacing w:before="0"/>
        <w:ind w:left="567" w:hanging="283"/>
      </w:pPr>
      <w:r w:rsidRPr="002E7A45">
        <w:t xml:space="preserve">Nesplnění povinností prodávajícího dle tohoto odstavce </w:t>
      </w:r>
      <w:r w:rsidRPr="002E7A45">
        <w:rPr>
          <w:bCs/>
          <w:color w:val="000000" w:themeColor="text1"/>
        </w:rPr>
        <w:t>se považuje za podstatné porušení smlouvy.</w:t>
      </w:r>
      <w:r w:rsidR="00FA0EEB" w:rsidRPr="002E7A45">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B029F1">
      <w:pPr>
        <w:numPr>
          <w:ilvl w:val="0"/>
          <w:numId w:val="30"/>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aktuální </w:t>
      </w:r>
      <w:proofErr w:type="spellStart"/>
      <w:r w:rsidR="003545BD" w:rsidRPr="002A3312">
        <w:rPr>
          <w:rFonts w:eastAsia="Times New Roman"/>
          <w:bCs/>
          <w:color w:val="000000" w:themeColor="text1"/>
          <w:lang w:eastAsia="cs-CZ"/>
        </w:rPr>
        <w:t>logolink</w:t>
      </w:r>
      <w:proofErr w:type="spellEnd"/>
      <w:r w:rsidR="003545BD" w:rsidRPr="002A3312">
        <w:rPr>
          <w:rFonts w:eastAsia="Times New Roman"/>
          <w:bCs/>
          <w:color w:val="000000" w:themeColor="text1"/>
          <w:lang w:eastAsia="cs-CZ"/>
        </w:rPr>
        <w:t xml:space="preserve"> </w:t>
      </w:r>
      <w:r w:rsidRPr="002A3312">
        <w:rPr>
          <w:rFonts w:eastAsia="Times New Roman"/>
          <w:bCs/>
          <w:color w:val="000000" w:themeColor="text1"/>
          <w:lang w:eastAsia="cs-CZ"/>
        </w:rPr>
        <w:t xml:space="preserve">OP </w:t>
      </w:r>
      <w:proofErr w:type="spellStart"/>
      <w:r w:rsidRPr="002A3312">
        <w:rPr>
          <w:rFonts w:eastAsia="Times New Roman"/>
          <w:bCs/>
          <w:color w:val="000000" w:themeColor="text1"/>
          <w:lang w:eastAsia="cs-CZ"/>
        </w:rPr>
        <w:t>VaVpI</w:t>
      </w:r>
      <w:proofErr w:type="spellEnd"/>
      <w:r w:rsidRPr="002A3312">
        <w:rPr>
          <w:rFonts w:eastAsia="Times New Roman"/>
          <w:bCs/>
          <w:color w:val="000000" w:themeColor="text1"/>
          <w:lang w:eastAsia="cs-CZ"/>
        </w:rPr>
        <w:t xml:space="preserve"> </w:t>
      </w:r>
      <w:r w:rsidR="003545BD" w:rsidRPr="00740EEF">
        <w:rPr>
          <w:rFonts w:eastAsia="Times New Roman"/>
          <w:bCs/>
          <w:color w:val="000000" w:themeColor="text1"/>
          <w:lang w:eastAsia="cs-CZ"/>
        </w:rPr>
        <w:t xml:space="preserve">dle pravidel pro </w:t>
      </w:r>
      <w:r w:rsidR="003545BD" w:rsidRPr="009A1897">
        <w:rPr>
          <w:rFonts w:eastAsia="Times New Roman"/>
          <w:bCs/>
          <w:color w:val="000000" w:themeColor="text1"/>
          <w:lang w:eastAsia="cs-CZ"/>
        </w:rPr>
        <w:t>publicitu t</w:t>
      </w:r>
      <w:r w:rsidR="00820A97" w:rsidRPr="009A1897">
        <w:rPr>
          <w:rFonts w:eastAsia="Times New Roman"/>
          <w:bCs/>
          <w:color w:val="000000" w:themeColor="text1"/>
          <w:lang w:eastAsia="cs-CZ"/>
        </w:rPr>
        <w:t>oho</w:t>
      </w:r>
      <w:r w:rsidR="003545BD" w:rsidRPr="009A1897">
        <w:rPr>
          <w:rFonts w:eastAsia="Times New Roman"/>
          <w:bCs/>
          <w:color w:val="000000" w:themeColor="text1"/>
          <w:lang w:eastAsia="cs-CZ"/>
        </w:rPr>
        <w:t>to operační</w:t>
      </w:r>
      <w:r w:rsidR="00820A97" w:rsidRPr="009A1897">
        <w:rPr>
          <w:rFonts w:eastAsia="Times New Roman"/>
          <w:bCs/>
          <w:color w:val="000000" w:themeColor="text1"/>
          <w:lang w:eastAsia="cs-CZ"/>
        </w:rPr>
        <w:t>ho</w:t>
      </w:r>
      <w:r w:rsidR="003545BD" w:rsidRPr="009A1897">
        <w:rPr>
          <w:rFonts w:eastAsia="Times New Roman"/>
          <w:bCs/>
          <w:color w:val="000000" w:themeColor="text1"/>
          <w:lang w:eastAsia="cs-CZ"/>
        </w:rPr>
        <w:t xml:space="preserve"> program</w:t>
      </w:r>
      <w:r w:rsidR="00820A97" w:rsidRPr="009A1897">
        <w:rPr>
          <w:rFonts w:eastAsia="Times New Roman"/>
          <w:bCs/>
          <w:color w:val="000000" w:themeColor="text1"/>
          <w:lang w:eastAsia="cs-CZ"/>
        </w:rPr>
        <w:t>u</w:t>
      </w:r>
      <w:r w:rsidR="003545BD" w:rsidRPr="009A1897">
        <w:rPr>
          <w:rFonts w:eastAsia="Times New Roman"/>
          <w:bCs/>
          <w:color w:val="000000" w:themeColor="text1"/>
          <w:lang w:eastAsia="cs-CZ"/>
        </w:rPr>
        <w:t xml:space="preserve">. </w:t>
      </w:r>
    </w:p>
    <w:p w:rsidR="003545BD" w:rsidRPr="009A1897" w:rsidRDefault="003545BD" w:rsidP="00B029F1">
      <w:pPr>
        <w:numPr>
          <w:ilvl w:val="0"/>
          <w:numId w:val="30"/>
        </w:numPr>
        <w:tabs>
          <w:tab w:val="clear" w:pos="360"/>
        </w:tabs>
        <w:spacing w:before="0"/>
        <w:ind w:left="567" w:hanging="283"/>
        <w:rPr>
          <w:rFonts w:eastAsia="Times New Roman"/>
          <w:bCs/>
          <w:color w:val="000000" w:themeColor="text1"/>
          <w:lang w:eastAsia="cs-CZ"/>
        </w:rPr>
      </w:pPr>
      <w:r w:rsidRPr="00740EEF">
        <w:rPr>
          <w:rFonts w:eastAsia="Times New Roman"/>
          <w:bCs/>
          <w:color w:val="000000" w:themeColor="text1"/>
          <w:lang w:eastAsia="cs-CZ"/>
        </w:rPr>
        <w:t xml:space="preserve">Aktuální </w:t>
      </w:r>
      <w:proofErr w:type="spellStart"/>
      <w:r w:rsidRPr="00740EEF">
        <w:rPr>
          <w:rFonts w:eastAsia="Times New Roman"/>
          <w:bCs/>
          <w:color w:val="000000" w:themeColor="text1"/>
          <w:lang w:eastAsia="cs-CZ"/>
        </w:rPr>
        <w:t>logolink</w:t>
      </w:r>
      <w:proofErr w:type="spellEnd"/>
      <w:r w:rsidR="00091376">
        <w:rPr>
          <w:rFonts w:eastAsia="Times New Roman"/>
          <w:bCs/>
          <w:color w:val="000000" w:themeColor="text1"/>
          <w:lang w:eastAsia="cs-CZ"/>
        </w:rPr>
        <w:t xml:space="preserve"> a OP</w:t>
      </w:r>
      <w:r w:rsidRPr="00740EEF">
        <w:rPr>
          <w:rFonts w:eastAsia="Times New Roman"/>
          <w:bCs/>
          <w:color w:val="000000" w:themeColor="text1"/>
          <w:lang w:eastAsia="cs-CZ"/>
        </w:rPr>
        <w:t xml:space="preserve"> </w:t>
      </w:r>
      <w:proofErr w:type="spellStart"/>
      <w:r w:rsidRPr="00740EEF">
        <w:rPr>
          <w:rFonts w:eastAsia="Times New Roman"/>
          <w:bCs/>
          <w:color w:val="000000" w:themeColor="text1"/>
          <w:lang w:eastAsia="cs-CZ"/>
        </w:rPr>
        <w:t>VaVpI</w:t>
      </w:r>
      <w:proofErr w:type="spellEnd"/>
      <w:r w:rsidRPr="00740EEF">
        <w:rPr>
          <w:rFonts w:eastAsia="Times New Roman"/>
          <w:bCs/>
          <w:color w:val="000000" w:themeColor="text1"/>
          <w:lang w:eastAsia="cs-CZ"/>
        </w:rPr>
        <w:t xml:space="preserve"> poskytne</w:t>
      </w:r>
      <w:r w:rsidR="00091376">
        <w:rPr>
          <w:rFonts w:eastAsia="Times New Roman"/>
          <w:bCs/>
          <w:color w:val="000000" w:themeColor="text1"/>
          <w:lang w:eastAsia="cs-CZ"/>
        </w:rPr>
        <w:t xml:space="preserve"> kupující prodávajícímu nejpozději </w:t>
      </w:r>
      <w:r w:rsidRPr="00740EEF">
        <w:rPr>
          <w:rFonts w:eastAsia="Times New Roman"/>
          <w:bCs/>
          <w:color w:val="000000" w:themeColor="text1"/>
          <w:lang w:eastAsia="cs-CZ"/>
        </w:rPr>
        <w:t>do 3 (slovy: tří) pracovních dnů od</w:t>
      </w:r>
      <w:r w:rsidR="00091376">
        <w:rPr>
          <w:rFonts w:eastAsia="Times New Roman"/>
          <w:bCs/>
          <w:color w:val="000000" w:themeColor="text1"/>
          <w:lang w:eastAsia="cs-CZ"/>
        </w:rPr>
        <w:t xml:space="preserve"> dne doručení písemné žádosti </w:t>
      </w:r>
      <w:r w:rsidR="00091376" w:rsidRPr="009A1897">
        <w:rPr>
          <w:rFonts w:eastAsia="Times New Roman"/>
          <w:bCs/>
          <w:color w:val="000000" w:themeColor="text1"/>
          <w:lang w:eastAsia="cs-CZ"/>
        </w:rPr>
        <w:t>prodávajícího</w:t>
      </w:r>
      <w:r w:rsidR="006E4B9A" w:rsidRPr="009A1897">
        <w:rPr>
          <w:rFonts w:eastAsia="Times New Roman"/>
          <w:bCs/>
          <w:color w:val="000000" w:themeColor="text1"/>
          <w:lang w:eastAsia="cs-CZ"/>
        </w:rPr>
        <w:t xml:space="preserve"> o jeho zaslání</w:t>
      </w:r>
      <w:r w:rsidR="00091376" w:rsidRPr="009A1897">
        <w:rPr>
          <w:rFonts w:eastAsia="Times New Roman"/>
          <w:bCs/>
          <w:color w:val="000000" w:themeColor="text1"/>
          <w:lang w:eastAsia="cs-CZ"/>
        </w:rPr>
        <w:t>.</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B029F1">
      <w:pPr>
        <w:numPr>
          <w:ilvl w:val="0"/>
          <w:numId w:val="32"/>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B029F1">
      <w:pPr>
        <w:numPr>
          <w:ilvl w:val="0"/>
          <w:numId w:val="32"/>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w:t>
      </w:r>
      <w:r w:rsidR="00186EAA">
        <w:rPr>
          <w:b/>
        </w:rPr>
        <w:t>í</w:t>
      </w:r>
    </w:p>
    <w:p w:rsidR="00091376" w:rsidRPr="00091376" w:rsidRDefault="00091376" w:rsidP="00091376">
      <w:pPr>
        <w:spacing w:before="0"/>
        <w:rPr>
          <w:b/>
        </w:rPr>
      </w:pPr>
    </w:p>
    <w:p w:rsidR="003233FD" w:rsidRPr="003233FD" w:rsidRDefault="00A734D5" w:rsidP="00B029F1">
      <w:pPr>
        <w:numPr>
          <w:ilvl w:val="0"/>
          <w:numId w:val="33"/>
        </w:numPr>
        <w:tabs>
          <w:tab w:val="num" w:pos="-1843"/>
        </w:tabs>
        <w:spacing w:before="0"/>
        <w:ind w:left="284" w:hanging="284"/>
        <w:rPr>
          <w:b/>
          <w:bCs/>
          <w:color w:val="000000" w:themeColor="text1"/>
        </w:rPr>
      </w:pPr>
      <w:r>
        <w:rPr>
          <w:b/>
          <w:color w:val="000000" w:themeColor="text1"/>
        </w:rPr>
        <w:t>Odevzdání věc</w:t>
      </w:r>
      <w:r w:rsidR="00186EAA">
        <w:rPr>
          <w:b/>
          <w:color w:val="000000" w:themeColor="text1"/>
        </w:rPr>
        <w:t>í</w:t>
      </w:r>
      <w:r>
        <w:rPr>
          <w:b/>
          <w:color w:val="000000" w:themeColor="text1"/>
        </w:rPr>
        <w:t xml:space="preserve"> kupujícímu</w:t>
      </w:r>
    </w:p>
    <w:p w:rsidR="00A734D5" w:rsidRDefault="00A734D5" w:rsidP="00B029F1">
      <w:pPr>
        <w:numPr>
          <w:ilvl w:val="0"/>
          <w:numId w:val="34"/>
        </w:numPr>
        <w:tabs>
          <w:tab w:val="clear" w:pos="360"/>
        </w:tabs>
        <w:spacing w:before="0"/>
        <w:ind w:left="567" w:hanging="283"/>
        <w:rPr>
          <w:bCs/>
          <w:color w:val="000000" w:themeColor="text1"/>
        </w:rPr>
      </w:pPr>
      <w:r>
        <w:rPr>
          <w:color w:val="000000" w:themeColor="text1"/>
        </w:rPr>
        <w:t>Věc</w:t>
      </w:r>
      <w:r w:rsidR="00186EAA">
        <w:rPr>
          <w:color w:val="000000" w:themeColor="text1"/>
        </w:rPr>
        <w:t>i</w:t>
      </w:r>
      <w:r w:rsidRPr="0034769A">
        <w:rPr>
          <w:color w:val="000000" w:themeColor="text1"/>
        </w:rPr>
        <w:t xml:space="preserve"> j</w:t>
      </w:r>
      <w:r w:rsidR="00186EAA">
        <w:rPr>
          <w:color w:val="000000" w:themeColor="text1"/>
        </w:rPr>
        <w:t>sou</w:t>
      </w:r>
      <w:r w:rsidRPr="0034769A">
        <w:rPr>
          <w:color w:val="000000" w:themeColor="text1"/>
        </w:rPr>
        <w:t xml:space="preserve"> </w:t>
      </w:r>
      <w:r>
        <w:rPr>
          <w:color w:val="000000" w:themeColor="text1"/>
        </w:rPr>
        <w:t>odevzdán</w:t>
      </w:r>
      <w:r w:rsidR="00186EAA">
        <w:rPr>
          <w:color w:val="000000" w:themeColor="text1"/>
        </w:rPr>
        <w:t>y</w:t>
      </w:r>
      <w:r>
        <w:rPr>
          <w:color w:val="000000" w:themeColor="text1"/>
        </w:rPr>
        <w:t xml:space="preserve"> kupujícímu</w:t>
      </w:r>
      <w:r w:rsidR="00F83C3A">
        <w:rPr>
          <w:color w:val="000000" w:themeColor="text1"/>
        </w:rPr>
        <w:t xml:space="preserve"> předvedením způsobilosti.</w:t>
      </w:r>
    </w:p>
    <w:p w:rsidR="003233FD" w:rsidRPr="0034769A" w:rsidRDefault="003233FD" w:rsidP="00B029F1">
      <w:pPr>
        <w:numPr>
          <w:ilvl w:val="0"/>
          <w:numId w:val="34"/>
        </w:numPr>
        <w:tabs>
          <w:tab w:val="clear" w:pos="360"/>
        </w:tabs>
        <w:spacing w:before="0"/>
        <w:ind w:left="567" w:hanging="283"/>
        <w:rPr>
          <w:bCs/>
          <w:color w:val="000000" w:themeColor="text1"/>
        </w:rPr>
      </w:pPr>
      <w:r>
        <w:rPr>
          <w:bCs/>
          <w:color w:val="000000" w:themeColor="text1"/>
        </w:rPr>
        <w:t xml:space="preserve">Prodávající kupujícímu </w:t>
      </w:r>
      <w:r w:rsidRPr="0034769A">
        <w:rPr>
          <w:bCs/>
          <w:color w:val="000000" w:themeColor="text1"/>
        </w:rPr>
        <w:t xml:space="preserve">písemně oznámí, že </w:t>
      </w:r>
      <w:r w:rsidRPr="0034769A">
        <w:rPr>
          <w:color w:val="000000" w:themeColor="text1"/>
        </w:rPr>
        <w:t xml:space="preserve">splnil veškeré </w:t>
      </w:r>
      <w:r w:rsidRPr="00420631">
        <w:rPr>
          <w:color w:val="000000" w:themeColor="text1"/>
        </w:rPr>
        <w:t xml:space="preserve">závazky dle </w:t>
      </w:r>
      <w:r w:rsidRPr="00F6763C">
        <w:rPr>
          <w:color w:val="000000" w:themeColor="text1"/>
        </w:rPr>
        <w:t>čl. III. odst. 3) písm. a) až f) této smlouvy</w:t>
      </w:r>
      <w:r w:rsidRPr="0034769A">
        <w:rPr>
          <w:color w:val="000000" w:themeColor="text1"/>
        </w:rPr>
        <w:t xml:space="preserve"> a zároveň písemně vyzve </w:t>
      </w:r>
      <w:r w:rsidR="00A734D5">
        <w:rPr>
          <w:color w:val="000000" w:themeColor="text1"/>
        </w:rPr>
        <w:t>kupujícího</w:t>
      </w:r>
      <w:r w:rsidRPr="0034769A">
        <w:rPr>
          <w:color w:val="000000" w:themeColor="text1"/>
        </w:rPr>
        <w:t xml:space="preserve"> k účasti na předvedení způsobilosti</w:t>
      </w:r>
      <w:r w:rsidR="00F83C3A">
        <w:rPr>
          <w:color w:val="000000" w:themeColor="text1"/>
        </w:rPr>
        <w:t xml:space="preserve"> a k poskytnutí součinnosti při odevzdání věc</w:t>
      </w:r>
      <w:r w:rsidR="00186EAA">
        <w:rPr>
          <w:color w:val="000000" w:themeColor="text1"/>
        </w:rPr>
        <w:t>í</w:t>
      </w:r>
      <w:r w:rsidRPr="0034769A">
        <w:rPr>
          <w:color w:val="000000" w:themeColor="text1"/>
        </w:rPr>
        <w:t xml:space="preserve">. Výzva dle předchozí věty musí být </w:t>
      </w:r>
      <w:r w:rsidR="00A734D5">
        <w:rPr>
          <w:color w:val="000000" w:themeColor="text1"/>
        </w:rPr>
        <w:t>kupujícímu</w:t>
      </w:r>
      <w:r w:rsidRPr="0034769A">
        <w:rPr>
          <w:color w:val="000000" w:themeColor="text1"/>
        </w:rPr>
        <w:t xml:space="preserve"> doručena alespoň </w:t>
      </w:r>
      <w:r>
        <w:rPr>
          <w:color w:val="000000" w:themeColor="text1"/>
        </w:rPr>
        <w:t>3</w:t>
      </w:r>
      <w:r w:rsidRPr="0034769A">
        <w:rPr>
          <w:color w:val="000000" w:themeColor="text1"/>
        </w:rPr>
        <w:t xml:space="preserve"> (slovy: </w:t>
      </w:r>
      <w:r>
        <w:rPr>
          <w:color w:val="000000" w:themeColor="text1"/>
        </w:rPr>
        <w:t>tři</w:t>
      </w:r>
      <w:r w:rsidRPr="0034769A">
        <w:rPr>
          <w:color w:val="000000" w:themeColor="text1"/>
        </w:rPr>
        <w:t>) pracovní dn</w:t>
      </w:r>
      <w:r>
        <w:rPr>
          <w:color w:val="000000" w:themeColor="text1"/>
        </w:rPr>
        <w:t>y</w:t>
      </w:r>
      <w:r w:rsidRPr="0034769A">
        <w:rPr>
          <w:color w:val="000000" w:themeColor="text1"/>
        </w:rPr>
        <w:t xml:space="preserve"> před termínem předvedení způsobilosti.</w:t>
      </w:r>
      <w:r w:rsidR="00F83C3A">
        <w:rPr>
          <w:color w:val="000000" w:themeColor="text1"/>
        </w:rPr>
        <w:t xml:space="preserve"> </w:t>
      </w:r>
      <w:r w:rsidR="00F83C3A" w:rsidRPr="00B555CE">
        <w:rPr>
          <w:rFonts w:eastAsia="Times New Roman"/>
          <w:lang w:eastAsia="cs-CZ"/>
        </w:rPr>
        <w:t xml:space="preserve">Nesplní-li prodávající tuto povinnost, je kupující oprávněn </w:t>
      </w:r>
      <w:r w:rsidR="00F83C3A">
        <w:rPr>
          <w:rFonts w:eastAsia="Times New Roman"/>
          <w:lang w:eastAsia="cs-CZ"/>
        </w:rPr>
        <w:t>předvedení způsobilosti v navrženém termínu</w:t>
      </w:r>
      <w:r w:rsidR="00F83C3A" w:rsidRPr="00E01B9A">
        <w:rPr>
          <w:rFonts w:eastAsia="Times New Roman"/>
          <w:lang w:eastAsia="cs-CZ"/>
        </w:rPr>
        <w:t xml:space="preserve"> odmítnout.</w:t>
      </w:r>
    </w:p>
    <w:p w:rsidR="003233FD" w:rsidRPr="0034769A" w:rsidRDefault="00A734D5" w:rsidP="00B029F1">
      <w:pPr>
        <w:numPr>
          <w:ilvl w:val="0"/>
          <w:numId w:val="34"/>
        </w:numPr>
        <w:tabs>
          <w:tab w:val="clear" w:pos="360"/>
        </w:tabs>
        <w:spacing w:before="0"/>
        <w:ind w:left="567" w:hanging="283"/>
        <w:rPr>
          <w:bCs/>
          <w:color w:val="000000" w:themeColor="text1"/>
        </w:rPr>
      </w:pPr>
      <w:r>
        <w:rPr>
          <w:color w:val="000000" w:themeColor="text1"/>
        </w:rPr>
        <w:t xml:space="preserve">Kupující </w:t>
      </w:r>
      <w:r w:rsidR="003233FD" w:rsidRPr="0034769A">
        <w:rPr>
          <w:color w:val="000000" w:themeColor="text1"/>
        </w:rPr>
        <w:t xml:space="preserve">je oprávněn přizvat k předvedení způsobilost i jiné osoby, jejichž účast pokládá za nezbytnou, zejména budoucí uživatele </w:t>
      </w:r>
      <w:r w:rsidR="00BE18FE">
        <w:rPr>
          <w:bCs/>
          <w:color w:val="000000" w:themeColor="text1"/>
        </w:rPr>
        <w:t>věcí</w:t>
      </w:r>
      <w:r w:rsidR="003233FD" w:rsidRPr="0034769A">
        <w:rPr>
          <w:color w:val="000000" w:themeColor="text1"/>
        </w:rPr>
        <w:t>.</w:t>
      </w:r>
    </w:p>
    <w:p w:rsidR="002B13B5" w:rsidRPr="00D91DDD" w:rsidRDefault="008A4FB1" w:rsidP="00B029F1">
      <w:pPr>
        <w:numPr>
          <w:ilvl w:val="0"/>
          <w:numId w:val="33"/>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 xml:space="preserve">odevzdání </w:t>
      </w:r>
      <w:r w:rsidR="00BE18FE" w:rsidRPr="00D91DDD">
        <w:rPr>
          <w:b/>
        </w:rPr>
        <w:t>věc</w:t>
      </w:r>
      <w:r w:rsidR="00BE18FE">
        <w:rPr>
          <w:b/>
        </w:rPr>
        <w:t>í</w:t>
      </w:r>
    </w:p>
    <w:p w:rsidR="0040646F" w:rsidRDefault="002B13B5" w:rsidP="006D2B18">
      <w:pPr>
        <w:spacing w:before="0"/>
        <w:ind w:left="284"/>
      </w:pPr>
      <w:r>
        <w:t xml:space="preserve">Prodávající </w:t>
      </w:r>
      <w:r w:rsidR="008A4FB1">
        <w:t>věc</w:t>
      </w:r>
      <w:r w:rsidR="00BE18FE">
        <w:t>i</w:t>
      </w:r>
      <w:r w:rsidR="00D91DDD">
        <w:t xml:space="preserve"> </w:t>
      </w:r>
      <w:r>
        <w:t xml:space="preserve">odevzdá </w:t>
      </w:r>
      <w:r w:rsidR="008A4FB1">
        <w:t xml:space="preserve">kupujícímu </w:t>
      </w:r>
      <w:r w:rsidR="0040646F" w:rsidRPr="00E81A47">
        <w:t xml:space="preserve">nejpozději </w:t>
      </w:r>
      <w:r w:rsidR="00D91DDD" w:rsidRPr="00E81A47">
        <w:t xml:space="preserve">do </w:t>
      </w:r>
      <w:r w:rsidR="00BE18FE" w:rsidRPr="00E81A47">
        <w:t>6</w:t>
      </w:r>
      <w:r w:rsidR="00D91DDD" w:rsidRPr="00E81A47">
        <w:t xml:space="preserve"> (slovy: </w:t>
      </w:r>
      <w:r w:rsidR="00BE18FE" w:rsidRPr="00E81A47">
        <w:t>šesti</w:t>
      </w:r>
      <w:r w:rsidR="00D91DDD" w:rsidRPr="00E81A47">
        <w:t xml:space="preserve">) </w:t>
      </w:r>
      <w:r w:rsidR="00BE18FE" w:rsidRPr="00E81A47">
        <w:t>tý</w:t>
      </w:r>
      <w:r w:rsidR="00D91DDD" w:rsidRPr="00E81A47">
        <w:t>dnů</w:t>
      </w:r>
      <w:r w:rsidR="008A4FB1">
        <w:t xml:space="preserve"> ode dne uzavření smlouvy.</w:t>
      </w:r>
    </w:p>
    <w:p w:rsidR="00B6579E" w:rsidRPr="00B6579E" w:rsidRDefault="00B6579E" w:rsidP="00B029F1">
      <w:pPr>
        <w:numPr>
          <w:ilvl w:val="0"/>
          <w:numId w:val="33"/>
        </w:numPr>
        <w:tabs>
          <w:tab w:val="num" w:pos="-1843"/>
        </w:tabs>
        <w:spacing w:before="0"/>
        <w:ind w:left="284" w:hanging="284"/>
        <w:rPr>
          <w:b/>
        </w:rPr>
      </w:pPr>
      <w:r w:rsidRPr="00B6579E">
        <w:rPr>
          <w:b/>
        </w:rPr>
        <w:t xml:space="preserve">Místo odevzdání </w:t>
      </w:r>
      <w:r w:rsidR="00BE18FE" w:rsidRPr="00B6579E">
        <w:rPr>
          <w:b/>
        </w:rPr>
        <w:t>věc</w:t>
      </w:r>
      <w:r w:rsidR="00BE18FE">
        <w:rPr>
          <w:b/>
        </w:rPr>
        <w:t>í</w:t>
      </w:r>
    </w:p>
    <w:p w:rsidR="00A734D5" w:rsidRPr="00E15AF3" w:rsidRDefault="008A4FB1" w:rsidP="00B029F1">
      <w:pPr>
        <w:numPr>
          <w:ilvl w:val="0"/>
          <w:numId w:val="38"/>
        </w:numPr>
        <w:spacing w:before="0"/>
        <w:ind w:left="567" w:hanging="283"/>
      </w:pPr>
      <w:r>
        <w:t>Věc</w:t>
      </w:r>
      <w:r w:rsidR="00BE18FE">
        <w:t>i</w:t>
      </w:r>
      <w:r>
        <w:t xml:space="preserve"> bud</w:t>
      </w:r>
      <w:r w:rsidR="00BE18FE">
        <w:t>ou</w:t>
      </w:r>
      <w:r>
        <w:t xml:space="preserve"> kupujícímu </w:t>
      </w:r>
      <w:r w:rsidRPr="00E81A47">
        <w:t>odevzdán</w:t>
      </w:r>
      <w:r w:rsidR="00BE18FE" w:rsidRPr="00E81A47">
        <w:t>y</w:t>
      </w:r>
      <w:r w:rsidR="00AB26FE" w:rsidRPr="00E81A47">
        <w:t xml:space="preserve"> </w:t>
      </w:r>
      <w:r w:rsidR="00BE18FE" w:rsidRPr="00E81A47">
        <w:t>v</w:t>
      </w:r>
      <w:r w:rsidR="006C49A2" w:rsidRPr="00E81A47">
        <w:t xml:space="preserve"> místnostech č. 113 a 234 </w:t>
      </w:r>
      <w:r w:rsidR="002B3D02" w:rsidRPr="00E81A47">
        <w:t>pav</w:t>
      </w:r>
      <w:r w:rsidR="002B3D02" w:rsidRPr="00F6763C">
        <w:t xml:space="preserve">ilonu A35 Univerzitního kampusu Bohunice, Kamenice </w:t>
      </w:r>
      <w:r w:rsidR="00574211" w:rsidRPr="00F6763C">
        <w:t>735/</w:t>
      </w:r>
      <w:r w:rsidR="002B3D02" w:rsidRPr="00F6763C">
        <w:t>5, 625 00 Brno.</w:t>
      </w:r>
    </w:p>
    <w:p w:rsidR="00B6579E" w:rsidRPr="00B6579E" w:rsidRDefault="00B6579E" w:rsidP="00B029F1">
      <w:pPr>
        <w:numPr>
          <w:ilvl w:val="0"/>
          <w:numId w:val="38"/>
        </w:numPr>
        <w:spacing w:before="0"/>
        <w:ind w:left="567" w:hanging="283"/>
      </w:pPr>
      <w:r>
        <w:rPr>
          <w:rFonts w:eastAsia="Times New Roman"/>
          <w:bCs/>
          <w:color w:val="000000" w:themeColor="text1"/>
          <w:lang w:eastAsia="cs-CZ"/>
        </w:rPr>
        <w:t xml:space="preserve">Kupující je povinen prodávajícímu </w:t>
      </w:r>
      <w:r w:rsidRPr="00B60821">
        <w:rPr>
          <w:rFonts w:eastAsia="Times New Roman"/>
          <w:bCs/>
          <w:color w:val="000000" w:themeColor="text1"/>
          <w:lang w:eastAsia="cs-CZ"/>
        </w:rPr>
        <w:t>umožnit</w:t>
      </w:r>
      <w:r w:rsidR="00312D9B" w:rsidRPr="00B60821">
        <w:rPr>
          <w:rFonts w:eastAsia="Times New Roman"/>
          <w:bCs/>
          <w:color w:val="000000" w:themeColor="text1"/>
          <w:lang w:eastAsia="cs-CZ"/>
        </w:rPr>
        <w:t xml:space="preserve"> v průběhu plnění závazku odevzdat věc</w:t>
      </w:r>
      <w:r w:rsidR="00DE65E8">
        <w:rPr>
          <w:rFonts w:eastAsia="Times New Roman"/>
          <w:bCs/>
          <w:color w:val="000000" w:themeColor="text1"/>
          <w:lang w:eastAsia="cs-CZ"/>
        </w:rPr>
        <w:t>i</w:t>
      </w:r>
      <w:r w:rsidRPr="00B60821">
        <w:rPr>
          <w:rFonts w:eastAsia="Times New Roman"/>
          <w:bCs/>
          <w:color w:val="000000" w:themeColor="text1"/>
          <w:lang w:eastAsia="cs-CZ"/>
        </w:rPr>
        <w:t xml:space="preserve"> přístup</w:t>
      </w:r>
      <w:r>
        <w:rPr>
          <w:rFonts w:eastAsia="Times New Roman"/>
          <w:bCs/>
          <w:color w:val="000000" w:themeColor="text1"/>
          <w:lang w:eastAsia="cs-CZ"/>
        </w:rPr>
        <w:t xml:space="preserve"> na místo odevzdání </w:t>
      </w:r>
      <w:r w:rsidR="00DE65E8">
        <w:rPr>
          <w:rFonts w:eastAsia="Times New Roman"/>
          <w:bCs/>
          <w:color w:val="000000" w:themeColor="text1"/>
          <w:lang w:eastAsia="cs-CZ"/>
        </w:rPr>
        <w:t>věcí</w:t>
      </w:r>
      <w:r>
        <w:rPr>
          <w:rFonts w:eastAsia="Times New Roman"/>
          <w:bCs/>
          <w:color w:val="000000" w:themeColor="text1"/>
          <w:lang w:eastAsia="cs-CZ"/>
        </w:rPr>
        <w:t xml:space="preserve">, a to nejpozději do 3 (slovy: tří) pracovních dnů ode dne doručení jeho písemné výzvy. </w:t>
      </w:r>
    </w:p>
    <w:p w:rsidR="00B6579E" w:rsidRDefault="00B6579E" w:rsidP="00B029F1">
      <w:pPr>
        <w:numPr>
          <w:ilvl w:val="0"/>
          <w:numId w:val="38"/>
        </w:numPr>
        <w:spacing w:before="0"/>
        <w:ind w:left="567" w:hanging="283"/>
      </w:pPr>
      <w:r w:rsidRPr="009A1897">
        <w:rPr>
          <w:rFonts w:eastAsia="Times New Roman"/>
          <w:bCs/>
          <w:color w:val="000000" w:themeColor="text1"/>
          <w:lang w:eastAsia="cs-CZ"/>
        </w:rPr>
        <w:t>Př</w:t>
      </w:r>
      <w:r w:rsidR="003007A6" w:rsidRPr="009A1897">
        <w:rPr>
          <w:rFonts w:eastAsia="Times New Roman"/>
          <w:bCs/>
          <w:color w:val="000000" w:themeColor="text1"/>
          <w:lang w:eastAsia="cs-CZ"/>
        </w:rPr>
        <w:t xml:space="preserve">ístup na místo odevzdání </w:t>
      </w:r>
      <w:r w:rsidR="00DE65E8" w:rsidRPr="009A1897">
        <w:rPr>
          <w:rFonts w:eastAsia="Times New Roman"/>
          <w:bCs/>
          <w:color w:val="000000" w:themeColor="text1"/>
          <w:lang w:eastAsia="cs-CZ"/>
        </w:rPr>
        <w:t>věc</w:t>
      </w:r>
      <w:r w:rsidR="00DE65E8">
        <w:rPr>
          <w:rFonts w:eastAsia="Times New Roman"/>
          <w:bCs/>
          <w:color w:val="000000" w:themeColor="text1"/>
          <w:lang w:eastAsia="cs-CZ"/>
        </w:rPr>
        <w:t>í</w:t>
      </w:r>
      <w:r w:rsidR="00DE65E8" w:rsidRPr="009A1897">
        <w:rPr>
          <w:rFonts w:eastAsia="Times New Roman"/>
          <w:bCs/>
          <w:color w:val="000000" w:themeColor="text1"/>
          <w:lang w:eastAsia="cs-CZ"/>
        </w:rPr>
        <w:t xml:space="preserve"> </w:t>
      </w:r>
      <w:r w:rsidRPr="009A1897">
        <w:rPr>
          <w:rFonts w:eastAsia="Times New Roman"/>
          <w:bCs/>
          <w:color w:val="000000" w:themeColor="text1"/>
          <w:lang w:eastAsia="cs-CZ"/>
        </w:rPr>
        <w:t>bude prodávajícímu umožněn</w:t>
      </w:r>
      <w:r w:rsidR="003007A6" w:rsidRPr="009A1897">
        <w:rPr>
          <w:rFonts w:eastAsia="Times New Roman"/>
          <w:bCs/>
          <w:color w:val="000000" w:themeColor="text1"/>
          <w:lang w:eastAsia="cs-CZ"/>
        </w:rPr>
        <w:t xml:space="preserve"> každý kalendářní den v době od </w:t>
      </w:r>
      <w:r w:rsidR="00B63D0D" w:rsidRPr="009A1897">
        <w:rPr>
          <w:rFonts w:eastAsia="Times New Roman"/>
          <w:bCs/>
          <w:color w:val="000000" w:themeColor="text1"/>
          <w:lang w:eastAsia="cs-CZ"/>
        </w:rPr>
        <w:t>8</w:t>
      </w:r>
      <w:r w:rsidR="003007A6" w:rsidRPr="009A1897">
        <w:rPr>
          <w:rFonts w:eastAsia="Times New Roman"/>
          <w:bCs/>
          <w:color w:val="000000" w:themeColor="text1"/>
          <w:lang w:eastAsia="cs-CZ"/>
        </w:rPr>
        <w:t>:</w:t>
      </w:r>
      <w:r w:rsidR="00B63D0D" w:rsidRPr="009A1897">
        <w:rPr>
          <w:rFonts w:eastAsia="Times New Roman"/>
          <w:bCs/>
          <w:color w:val="000000" w:themeColor="text1"/>
          <w:lang w:eastAsia="cs-CZ"/>
        </w:rPr>
        <w:t>0</w:t>
      </w:r>
      <w:r w:rsidR="003007A6" w:rsidRPr="009A1897">
        <w:rPr>
          <w:rFonts w:eastAsia="Times New Roman"/>
          <w:bCs/>
          <w:color w:val="000000" w:themeColor="text1"/>
          <w:lang w:eastAsia="cs-CZ"/>
        </w:rPr>
        <w:t xml:space="preserve">0 hod. do </w:t>
      </w:r>
      <w:r w:rsidR="00B63D0D" w:rsidRPr="009A1897">
        <w:rPr>
          <w:rFonts w:eastAsia="Times New Roman"/>
          <w:bCs/>
          <w:color w:val="000000" w:themeColor="text1"/>
          <w:lang w:eastAsia="cs-CZ"/>
        </w:rPr>
        <w:t>17</w:t>
      </w:r>
      <w:r w:rsidR="003007A6" w:rsidRPr="009A1897">
        <w:rPr>
          <w:rFonts w:eastAsia="Times New Roman"/>
          <w:bCs/>
          <w:color w:val="000000" w:themeColor="text1"/>
          <w:lang w:eastAsia="cs-CZ"/>
        </w:rPr>
        <w:t xml:space="preserve">:00 hod. Kupující je oprávněn v případě svých provozních potřeb dobu, po kterou je prodávajícímu umožněn přístup na místo odevzdání </w:t>
      </w:r>
      <w:r w:rsidR="00DE65E8" w:rsidRPr="009A1897">
        <w:rPr>
          <w:rFonts w:eastAsia="Times New Roman"/>
          <w:bCs/>
          <w:color w:val="000000" w:themeColor="text1"/>
          <w:lang w:eastAsia="cs-CZ"/>
        </w:rPr>
        <w:t>věc</w:t>
      </w:r>
      <w:r w:rsidR="00DE65E8">
        <w:rPr>
          <w:rFonts w:eastAsia="Times New Roman"/>
          <w:bCs/>
          <w:color w:val="000000" w:themeColor="text1"/>
          <w:lang w:eastAsia="cs-CZ"/>
        </w:rPr>
        <w:t>í</w:t>
      </w:r>
      <w:r w:rsidR="003007A6" w:rsidRPr="009A1897">
        <w:rPr>
          <w:rFonts w:eastAsia="Times New Roman"/>
          <w:bCs/>
          <w:color w:val="000000" w:themeColor="text1"/>
          <w:lang w:eastAsia="cs-CZ"/>
        </w:rPr>
        <w:t xml:space="preserve">, upravit písemným pokynem prodávajícímu. Bude-li písemný </w:t>
      </w:r>
      <w:r w:rsidR="003007A6" w:rsidRPr="009A1897">
        <w:rPr>
          <w:rFonts w:eastAsia="Times New Roman"/>
          <w:bCs/>
          <w:color w:val="000000" w:themeColor="text1"/>
          <w:lang w:eastAsia="cs-CZ"/>
        </w:rPr>
        <w:lastRenderedPageBreak/>
        <w:t xml:space="preserve">pokynem kupujícího doba, po kterou je prodávajícímu umožněn přístup na místo odevzdání </w:t>
      </w:r>
      <w:r w:rsidR="00DE65E8" w:rsidRPr="009A1897">
        <w:rPr>
          <w:rFonts w:eastAsia="Times New Roman"/>
          <w:bCs/>
          <w:color w:val="000000" w:themeColor="text1"/>
          <w:lang w:eastAsia="cs-CZ"/>
        </w:rPr>
        <w:t>věc</w:t>
      </w:r>
      <w:r w:rsidR="00DE65E8">
        <w:rPr>
          <w:rFonts w:eastAsia="Times New Roman"/>
          <w:bCs/>
          <w:color w:val="000000" w:themeColor="text1"/>
          <w:lang w:eastAsia="cs-CZ"/>
        </w:rPr>
        <w:t>í</w:t>
      </w:r>
      <w:r w:rsidR="003007A6" w:rsidRPr="009A1897">
        <w:rPr>
          <w:rFonts w:eastAsia="Times New Roman"/>
          <w:bCs/>
          <w:color w:val="000000" w:themeColor="text1"/>
          <w:lang w:eastAsia="cs-CZ"/>
        </w:rPr>
        <w:t xml:space="preserve">, zkrácena na méně než </w:t>
      </w:r>
      <w:r w:rsidR="00B63D0D" w:rsidRPr="009A1897">
        <w:rPr>
          <w:rFonts w:eastAsia="Times New Roman"/>
          <w:bCs/>
          <w:color w:val="000000" w:themeColor="text1"/>
          <w:lang w:eastAsia="cs-CZ"/>
        </w:rPr>
        <w:t>6 (slovy: šest)</w:t>
      </w:r>
      <w:r w:rsidR="00B63D0D" w:rsidRPr="00F01796">
        <w:rPr>
          <w:rFonts w:eastAsia="Times New Roman"/>
          <w:bCs/>
          <w:color w:val="000000" w:themeColor="text1"/>
          <w:lang w:eastAsia="cs-CZ"/>
        </w:rPr>
        <w:t xml:space="preserve"> </w:t>
      </w:r>
      <w:r w:rsidR="003007A6" w:rsidRPr="00F01796">
        <w:rPr>
          <w:rFonts w:eastAsia="Times New Roman"/>
          <w:bCs/>
          <w:color w:val="000000" w:themeColor="text1"/>
          <w:lang w:eastAsia="cs-CZ"/>
        </w:rPr>
        <w:t>hodin za jeden kalendářní den, budou smluvní strany postupovat obdobně jako v </w:t>
      </w:r>
      <w:r w:rsidR="003007A6" w:rsidRPr="00420631">
        <w:rPr>
          <w:rFonts w:eastAsia="Times New Roman"/>
          <w:bCs/>
          <w:color w:val="000000" w:themeColor="text1"/>
          <w:lang w:eastAsia="cs-CZ"/>
        </w:rPr>
        <w:t xml:space="preserve">případě dle </w:t>
      </w:r>
      <w:r w:rsidR="003007A6" w:rsidRPr="00F6763C">
        <w:rPr>
          <w:rFonts w:eastAsia="Times New Roman"/>
          <w:bCs/>
          <w:color w:val="000000" w:themeColor="text1"/>
          <w:lang w:eastAsia="cs-CZ"/>
        </w:rPr>
        <w:t xml:space="preserve">odst. </w:t>
      </w:r>
      <w:r w:rsidR="00B63D0D" w:rsidRPr="00F6763C">
        <w:rPr>
          <w:rFonts w:eastAsia="Times New Roman"/>
          <w:bCs/>
          <w:color w:val="000000" w:themeColor="text1"/>
          <w:lang w:eastAsia="cs-CZ"/>
        </w:rPr>
        <w:t>4</w:t>
      </w:r>
      <w:r w:rsidR="003007A6" w:rsidRPr="00F6763C">
        <w:rPr>
          <w:rFonts w:eastAsia="Times New Roman"/>
          <w:bCs/>
          <w:color w:val="000000" w:themeColor="text1"/>
          <w:lang w:eastAsia="cs-CZ"/>
        </w:rPr>
        <w:t>) písm. a) tohoto článku</w:t>
      </w:r>
      <w:r w:rsidR="003007A6" w:rsidRPr="00420631">
        <w:rPr>
          <w:rFonts w:eastAsia="Times New Roman"/>
          <w:bCs/>
          <w:color w:val="000000" w:themeColor="text1"/>
          <w:lang w:eastAsia="cs-CZ"/>
        </w:rPr>
        <w:t>.</w:t>
      </w:r>
    </w:p>
    <w:p w:rsidR="000C7996" w:rsidRDefault="004C05DA" w:rsidP="00B029F1">
      <w:pPr>
        <w:numPr>
          <w:ilvl w:val="0"/>
          <w:numId w:val="38"/>
        </w:numPr>
        <w:spacing w:before="0"/>
        <w:ind w:left="567" w:hanging="283"/>
      </w:pPr>
      <w:r>
        <w:t>Kupující v</w:t>
      </w:r>
      <w:r w:rsidR="002A566C">
        <w:t xml:space="preserve"> souvislosti s umožněním přístupu na místo odevzdání </w:t>
      </w:r>
      <w:r w:rsidR="00DE65E8">
        <w:t xml:space="preserve">věcí </w:t>
      </w:r>
      <w:r w:rsidR="000C7996">
        <w:t xml:space="preserve">seznámí </w:t>
      </w:r>
      <w:r w:rsidR="002A566C">
        <w:t>prodávajícího</w:t>
      </w:r>
      <w:r w:rsidR="000C7996">
        <w:t xml:space="preserve"> s</w:t>
      </w:r>
    </w:p>
    <w:p w:rsidR="000C7996" w:rsidRDefault="000C7996" w:rsidP="00B029F1">
      <w:pPr>
        <w:numPr>
          <w:ilvl w:val="0"/>
          <w:numId w:val="39"/>
        </w:numPr>
        <w:spacing w:before="0"/>
        <w:ind w:left="851" w:hanging="283"/>
      </w:pPr>
      <w:r>
        <w:t>přístupovými cestami pro dopravu věc</w:t>
      </w:r>
      <w:r w:rsidR="004A407B">
        <w:t>í</w:t>
      </w:r>
      <w:r>
        <w:t xml:space="preserve"> na místo odevzdání </w:t>
      </w:r>
      <w:r w:rsidR="00DE65E8">
        <w:t>věcí</w:t>
      </w:r>
      <w:r>
        <w:t>,</w:t>
      </w:r>
    </w:p>
    <w:p w:rsidR="000C7996" w:rsidRDefault="000C7996" w:rsidP="00B029F1">
      <w:pPr>
        <w:numPr>
          <w:ilvl w:val="0"/>
          <w:numId w:val="39"/>
        </w:numPr>
        <w:spacing w:before="0"/>
        <w:ind w:left="851" w:hanging="283"/>
      </w:pPr>
      <w:r>
        <w:t xml:space="preserve">přípojnými body pro </w:t>
      </w:r>
      <w:r w:rsidRPr="003B39C8">
        <w:t>napojení</w:t>
      </w:r>
      <w:r>
        <w:t xml:space="preserve"> </w:t>
      </w:r>
      <w:r w:rsidR="00DE65E8">
        <w:t>věcí</w:t>
      </w:r>
      <w:r w:rsidR="00DE65E8" w:rsidRPr="003B39C8">
        <w:t xml:space="preserve"> </w:t>
      </w:r>
      <w:r w:rsidRPr="003B39C8">
        <w:t>na zdroje</w:t>
      </w:r>
      <w:r>
        <w:t xml:space="preserve"> </w:t>
      </w:r>
      <w:r w:rsidRPr="003B39C8">
        <w:t xml:space="preserve">a </w:t>
      </w:r>
      <w:r>
        <w:t>pro</w:t>
      </w:r>
      <w:r w:rsidRPr="003B39C8">
        <w:t xml:space="preserve"> vzájemné funkční propojení</w:t>
      </w:r>
      <w:r>
        <w:t xml:space="preserve"> s dalšími věcmi či dalším vybavením kupujícího,</w:t>
      </w:r>
    </w:p>
    <w:p w:rsidR="000C7996" w:rsidRDefault="000C7996" w:rsidP="00B029F1">
      <w:pPr>
        <w:numPr>
          <w:ilvl w:val="0"/>
          <w:numId w:val="39"/>
        </w:numPr>
        <w:tabs>
          <w:tab w:val="clear" w:pos="2339"/>
          <w:tab w:val="num" w:pos="851"/>
        </w:tabs>
        <w:spacing w:before="0"/>
        <w:ind w:left="851" w:hanging="283"/>
      </w:pPr>
      <w:r>
        <w:t xml:space="preserve">provozním řádem místa odevzdání </w:t>
      </w:r>
      <w:r w:rsidR="00DE65E8">
        <w:t>věcí</w:t>
      </w:r>
      <w:r>
        <w:t>.</w:t>
      </w:r>
    </w:p>
    <w:p w:rsidR="004C05DA" w:rsidRPr="00F01796" w:rsidRDefault="004C05DA" w:rsidP="00B029F1">
      <w:pPr>
        <w:numPr>
          <w:ilvl w:val="0"/>
          <w:numId w:val="33"/>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Pr>
          <w:rFonts w:eastAsia="Times New Roman"/>
          <w:b/>
          <w:bCs/>
          <w:color w:val="000000" w:themeColor="text1"/>
          <w:lang w:eastAsia="cs-CZ"/>
        </w:rPr>
        <w:t xml:space="preserve">lhůty pro odevzdání </w:t>
      </w:r>
      <w:r w:rsidR="00DE65E8">
        <w:rPr>
          <w:rFonts w:eastAsia="Times New Roman"/>
          <w:b/>
          <w:bCs/>
          <w:color w:val="000000" w:themeColor="text1"/>
          <w:lang w:eastAsia="cs-CZ"/>
        </w:rPr>
        <w:t>věcí</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zjistí-li </w:t>
      </w:r>
      <w:r>
        <w:rPr>
          <w:lang w:eastAsia="cs-CZ"/>
        </w:rPr>
        <w:t>prodávající</w:t>
      </w:r>
      <w:r w:rsidRPr="00F01796">
        <w:rPr>
          <w:lang w:eastAsia="cs-CZ"/>
        </w:rPr>
        <w:t xml:space="preserve"> při </w:t>
      </w:r>
      <w:r>
        <w:rPr>
          <w:lang w:eastAsia="cs-CZ"/>
        </w:rPr>
        <w:t>plnění závazků dle této smlouvy</w:t>
      </w:r>
      <w:r w:rsidRPr="00F01796">
        <w:rPr>
          <w:lang w:eastAsia="cs-CZ"/>
        </w:rPr>
        <w:t xml:space="preserve"> skryté překážky týkající se místa </w:t>
      </w:r>
      <w:r>
        <w:rPr>
          <w:lang w:eastAsia="cs-CZ"/>
        </w:rPr>
        <w:t xml:space="preserve">odevzdání </w:t>
      </w:r>
      <w:r w:rsidR="00DE65E8">
        <w:rPr>
          <w:lang w:eastAsia="cs-CZ"/>
        </w:rPr>
        <w:t>věcí</w:t>
      </w:r>
      <w:r w:rsidR="00DE65E8" w:rsidRPr="00F01796">
        <w:rPr>
          <w:lang w:eastAsia="cs-CZ"/>
        </w:rPr>
        <w:t xml:space="preserve"> </w:t>
      </w:r>
      <w:r w:rsidRPr="00F01796">
        <w:rPr>
          <w:lang w:eastAsia="cs-CZ"/>
        </w:rPr>
        <w:t xml:space="preserve">znemožňující </w:t>
      </w:r>
      <w:r>
        <w:rPr>
          <w:lang w:eastAsia="cs-CZ"/>
        </w:rPr>
        <w:t>odevzdat věc</w:t>
      </w:r>
      <w:r w:rsidR="00DE65E8">
        <w:rPr>
          <w:lang w:eastAsia="cs-CZ"/>
        </w:rPr>
        <w:t>i</w:t>
      </w:r>
      <w:r>
        <w:rPr>
          <w:lang w:eastAsia="cs-CZ"/>
        </w:rPr>
        <w:t xml:space="preserve"> </w:t>
      </w:r>
      <w:r w:rsidRPr="00F01796">
        <w:rPr>
          <w:lang w:eastAsia="cs-CZ"/>
        </w:rPr>
        <w:t>dohodnutým způsobem,</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b/>
          <w:bCs/>
          <w:color w:val="000000" w:themeColor="text1"/>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Pr>
          <w:rFonts w:eastAsia="Times New Roman"/>
          <w:color w:val="000000" w:themeColor="text1"/>
          <w:lang w:eastAsia="cs-CZ"/>
        </w:rPr>
        <w:t>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00DE65E8">
        <w:rPr>
          <w:rFonts w:eastAsia="Times New Roman"/>
          <w:color w:val="000000" w:themeColor="text1"/>
          <w:lang w:eastAsia="cs-CZ"/>
        </w:rPr>
        <w:t>i</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 xml:space="preserve">ání takové překážky. Prodloužená lhůta pro odevzdání </w:t>
      </w:r>
      <w:r w:rsidR="00DE65E8">
        <w:rPr>
          <w:rFonts w:eastAsia="Times New Roman"/>
          <w:color w:val="000000" w:themeColor="text1"/>
          <w:lang w:eastAsia="cs-CZ"/>
        </w:rPr>
        <w:t>věcí</w:t>
      </w:r>
      <w:r w:rsidR="00DE65E8" w:rsidRPr="00F01796">
        <w:rPr>
          <w:rFonts w:eastAsia="Times New Roman"/>
          <w:color w:val="000000" w:themeColor="text1"/>
          <w:lang w:eastAsia="cs-CZ"/>
        </w:rPr>
        <w:t xml:space="preserve"> </w:t>
      </w:r>
      <w:r w:rsidRPr="00F01796">
        <w:rPr>
          <w:rFonts w:eastAsia="Times New Roman"/>
          <w:color w:val="000000" w:themeColor="text1"/>
          <w:lang w:eastAsia="cs-CZ"/>
        </w:rPr>
        <w:t>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F437C6" w:rsidRPr="00721EBA" w:rsidRDefault="00F437C6" w:rsidP="00B029F1">
      <w:pPr>
        <w:numPr>
          <w:ilvl w:val="0"/>
          <w:numId w:val="33"/>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9A1897">
        <w:rPr>
          <w:color w:val="000000" w:themeColor="text1"/>
        </w:rPr>
        <w:t xml:space="preserve">Odevzdání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color w:val="000000" w:themeColor="text1"/>
        </w:rPr>
        <w:t>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B029F1">
      <w:pPr>
        <w:numPr>
          <w:ilvl w:val="0"/>
          <w:numId w:val="37"/>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w:t>
      </w:r>
      <w:r w:rsidR="00DE65E8">
        <w:rPr>
          <w:color w:val="000000" w:themeColor="text1"/>
        </w:rPr>
        <w:t>í</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color w:val="000000" w:themeColor="text1"/>
        </w:rPr>
        <w:t xml:space="preserve">seznam atestů, certifikátů či prohlášení o shodě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F437C6" w:rsidRPr="009A1897" w:rsidRDefault="002B347A" w:rsidP="00B029F1">
      <w:pPr>
        <w:numPr>
          <w:ilvl w:val="0"/>
          <w:numId w:val="37"/>
        </w:numPr>
        <w:tabs>
          <w:tab w:val="clear" w:pos="2339"/>
        </w:tabs>
        <w:spacing w:before="0"/>
        <w:ind w:left="851" w:hanging="283"/>
        <w:rPr>
          <w:color w:val="000000" w:themeColor="text1"/>
        </w:rPr>
      </w:pPr>
      <w:r w:rsidRPr="00B60821">
        <w:rPr>
          <w:color w:val="000000" w:themeColor="text1"/>
        </w:rPr>
        <w:t>zprávy</w:t>
      </w:r>
      <w:r w:rsidR="00F437C6" w:rsidRPr="00B60821">
        <w:rPr>
          <w:color w:val="000000" w:themeColor="text1"/>
        </w:rPr>
        <w:t xml:space="preserve"> o revizích</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 věc</w:t>
      </w:r>
      <w:r w:rsidR="00DE65E8">
        <w:rPr>
          <w:bCs/>
          <w:color w:val="000000" w:themeColor="text1"/>
        </w:rPr>
        <w:t>em</w:t>
      </w:r>
      <w:r w:rsidRPr="009A1897">
        <w:rPr>
          <w:bCs/>
          <w:color w:val="000000" w:themeColor="text1"/>
        </w:rPr>
        <w:t>,</w:t>
      </w:r>
    </w:p>
    <w:p w:rsidR="00F437C6" w:rsidRPr="00F437C6" w:rsidRDefault="00F437C6" w:rsidP="00B029F1">
      <w:pPr>
        <w:numPr>
          <w:ilvl w:val="0"/>
          <w:numId w:val="37"/>
        </w:numPr>
        <w:tabs>
          <w:tab w:val="clear" w:pos="2339"/>
        </w:tabs>
        <w:spacing w:before="0"/>
        <w:ind w:left="851" w:hanging="283"/>
        <w:rPr>
          <w:color w:val="000000" w:themeColor="text1"/>
        </w:rPr>
      </w:pPr>
      <w:r w:rsidRPr="0034769A">
        <w:rPr>
          <w:color w:val="000000" w:themeColor="text1"/>
        </w:rPr>
        <w:t xml:space="preserve">protokol o provedeném zaškolení obsluhy </w:t>
      </w:r>
      <w:r>
        <w:rPr>
          <w:color w:val="000000" w:themeColor="text1"/>
        </w:rPr>
        <w:t>věc</w:t>
      </w:r>
      <w:r w:rsidR="004A407B">
        <w:rPr>
          <w:color w:val="000000" w:themeColor="text1"/>
        </w:rPr>
        <w:t>í</w:t>
      </w:r>
      <w:r>
        <w:rPr>
          <w:color w:val="000000" w:themeColor="text1"/>
        </w:rPr>
        <w:t xml:space="preserve"> </w:t>
      </w:r>
      <w:r w:rsidRPr="00F437C6">
        <w:rPr>
          <w:color w:val="000000" w:themeColor="text1"/>
        </w:rPr>
        <w:t>a</w:t>
      </w:r>
    </w:p>
    <w:p w:rsidR="00E93F3D" w:rsidRPr="00F7664F" w:rsidRDefault="00F437C6" w:rsidP="00B029F1">
      <w:pPr>
        <w:numPr>
          <w:ilvl w:val="0"/>
          <w:numId w:val="37"/>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9272E" w:rsidRPr="00F7664F" w:rsidRDefault="0009272E" w:rsidP="00F7664F">
      <w:pPr>
        <w:spacing w:before="0"/>
        <w:ind w:left="284"/>
        <w:rPr>
          <w:rFonts w:eastAsia="Times New Roman"/>
          <w:bCs/>
          <w:color w:val="000000" w:themeColor="text1"/>
          <w:lang w:eastAsia="cs-CZ"/>
        </w:rPr>
      </w:pPr>
      <w:r w:rsidRPr="002E7A45">
        <w:rPr>
          <w:rFonts w:eastAsia="Times New Roman"/>
          <w:bCs/>
          <w:color w:val="000000" w:themeColor="text1"/>
          <w:lang w:eastAsia="cs-CZ"/>
        </w:rPr>
        <w:t xml:space="preserve">Předloha pro zpracování dodacího listu tvoří přílohu č. 2 </w:t>
      </w:r>
      <w:proofErr w:type="gramStart"/>
      <w:r w:rsidRPr="002E7A45">
        <w:rPr>
          <w:rFonts w:eastAsia="Times New Roman"/>
          <w:bCs/>
          <w:color w:val="000000" w:themeColor="text1"/>
          <w:lang w:eastAsia="cs-CZ"/>
        </w:rPr>
        <w:t>této</w:t>
      </w:r>
      <w:proofErr w:type="gramEnd"/>
      <w:r w:rsidRPr="002E7A45">
        <w:rPr>
          <w:rFonts w:eastAsia="Times New Roman"/>
          <w:bCs/>
          <w:color w:val="000000" w:themeColor="text1"/>
          <w:lang w:eastAsia="cs-CZ"/>
        </w:rPr>
        <w:t xml:space="preserve"> smlouvy.</w:t>
      </w:r>
      <w:r w:rsidRPr="00F7664F">
        <w:rPr>
          <w:rFonts w:eastAsia="Times New Roman"/>
          <w:bCs/>
          <w:color w:val="000000" w:themeColor="text1"/>
          <w:lang w:eastAsia="cs-CZ"/>
        </w:rPr>
        <w:t xml:space="preserve"> </w:t>
      </w:r>
    </w:p>
    <w:p w:rsidR="0040646F" w:rsidRPr="00E03F95" w:rsidRDefault="00386158" w:rsidP="00B029F1">
      <w:pPr>
        <w:numPr>
          <w:ilvl w:val="0"/>
          <w:numId w:val="33"/>
        </w:numPr>
        <w:spacing w:before="0"/>
        <w:ind w:left="284" w:hanging="284"/>
        <w:rPr>
          <w:rFonts w:eastAsia="Times New Roman"/>
          <w:b/>
          <w:lang w:eastAsia="cs-CZ"/>
        </w:rPr>
      </w:pPr>
      <w:r w:rsidRPr="00E03F95">
        <w:rPr>
          <w:b/>
        </w:rPr>
        <w:t xml:space="preserve">Kontrola </w:t>
      </w:r>
      <w:r w:rsidR="00645030" w:rsidRPr="00E01B9A">
        <w:rPr>
          <w:b/>
        </w:rPr>
        <w:t>zjevných vad</w:t>
      </w:r>
      <w:r w:rsidR="00645030" w:rsidRPr="00E03F95">
        <w:rPr>
          <w:b/>
        </w:rPr>
        <w:t xml:space="preserve"> </w:t>
      </w:r>
      <w:r w:rsidR="00DE65E8">
        <w:rPr>
          <w:b/>
        </w:rPr>
        <w:t xml:space="preserve">věcí </w:t>
      </w:r>
      <w:r w:rsidR="003233FD">
        <w:rPr>
          <w:b/>
        </w:rPr>
        <w:t xml:space="preserve">a </w:t>
      </w:r>
      <w:r w:rsidR="00DE65E8">
        <w:rPr>
          <w:b/>
        </w:rPr>
        <w:t>jejich</w:t>
      </w:r>
      <w:r w:rsidR="00DE65E8" w:rsidRPr="00E03F95">
        <w:rPr>
          <w:b/>
        </w:rPr>
        <w:t xml:space="preserve"> </w:t>
      </w:r>
      <w:r w:rsidRPr="00E03F95">
        <w:rPr>
          <w:b/>
        </w:rPr>
        <w:t>p</w:t>
      </w:r>
      <w:r w:rsidR="00E93F3D" w:rsidRPr="00E03F95">
        <w:rPr>
          <w:b/>
        </w:rPr>
        <w:t>řevzetí kupujícím</w:t>
      </w:r>
    </w:p>
    <w:p w:rsidR="00A9141F" w:rsidRPr="00B555CE" w:rsidRDefault="00E93F3D" w:rsidP="00A734D5">
      <w:pPr>
        <w:numPr>
          <w:ilvl w:val="0"/>
          <w:numId w:val="12"/>
        </w:numPr>
        <w:spacing w:before="0"/>
        <w:ind w:left="567" w:hanging="283"/>
        <w:rPr>
          <w:rFonts w:eastAsia="Times New Roman"/>
          <w:lang w:eastAsia="cs-CZ"/>
        </w:rPr>
      </w:pPr>
      <w:r w:rsidRPr="00B555CE">
        <w:t xml:space="preserve">Kupující </w:t>
      </w:r>
      <w:r w:rsidR="00A9141F" w:rsidRPr="00B555CE">
        <w:t xml:space="preserve">po </w:t>
      </w:r>
      <w:r w:rsidR="00386158" w:rsidRPr="00B555CE">
        <w:t>odevzdání</w:t>
      </w:r>
      <w:r w:rsidR="00CC72D3" w:rsidRPr="00B555CE">
        <w:t xml:space="preserve"> </w:t>
      </w:r>
      <w:r w:rsidR="00DE65E8" w:rsidRPr="00B555CE">
        <w:t>věc</w:t>
      </w:r>
      <w:r w:rsidR="00DE65E8">
        <w:t>í</w:t>
      </w:r>
      <w:r w:rsidR="00DE65E8" w:rsidRPr="00B555CE">
        <w:t xml:space="preserve"> </w:t>
      </w:r>
      <w:r w:rsidRPr="00B555CE">
        <w:t xml:space="preserve">provede </w:t>
      </w:r>
      <w:r w:rsidR="00386158" w:rsidRPr="00B555CE">
        <w:t>kontrolu zjevných vad</w:t>
      </w:r>
      <w:r w:rsidR="00E01B9A" w:rsidRPr="00B555CE">
        <w:t xml:space="preserve"> </w:t>
      </w:r>
      <w:r w:rsidR="00DE65E8" w:rsidRPr="00B555CE">
        <w:t>věc</w:t>
      </w:r>
      <w:r w:rsidR="00DE65E8">
        <w:t>í</w:t>
      </w:r>
      <w:r w:rsidR="00814C98">
        <w:t>.</w:t>
      </w:r>
    </w:p>
    <w:p w:rsidR="00964F8B" w:rsidRPr="00B555CE" w:rsidRDefault="00386158" w:rsidP="00A734D5">
      <w:pPr>
        <w:numPr>
          <w:ilvl w:val="0"/>
          <w:numId w:val="12"/>
        </w:numPr>
        <w:spacing w:before="0"/>
        <w:ind w:left="567" w:hanging="283"/>
        <w:rPr>
          <w:rFonts w:eastAsia="Times New Roman"/>
          <w:lang w:eastAsia="cs-CZ"/>
        </w:rPr>
      </w:pPr>
      <w:r w:rsidRPr="00B555CE">
        <w:t>Zjistí-li</w:t>
      </w:r>
      <w:r w:rsidR="00E01B9A" w:rsidRPr="00B555CE">
        <w:t xml:space="preserve"> kupující</w:t>
      </w:r>
      <w:r w:rsidR="00814C98">
        <w:t>, že věc</w:t>
      </w:r>
      <w:r w:rsidR="00DE65E8">
        <w:t>i</w:t>
      </w:r>
      <w:r w:rsidR="00814C98">
        <w:t xml:space="preserve"> </w:t>
      </w:r>
      <w:r w:rsidR="00DE65E8">
        <w:t>vykazují</w:t>
      </w:r>
      <w:r w:rsidR="00DE65E8" w:rsidRPr="00B555CE">
        <w:t xml:space="preserve"> </w:t>
      </w:r>
      <w:r w:rsidRPr="00B555CE">
        <w:t>vady, oznámí to</w:t>
      </w:r>
      <w:r w:rsidR="00CC72D3" w:rsidRPr="00B555CE">
        <w:t xml:space="preserve"> nejpozději</w:t>
      </w:r>
      <w:r w:rsidRPr="00B555CE">
        <w:t xml:space="preserve"> do</w:t>
      </w:r>
      <w:r w:rsidR="00A9141F" w:rsidRPr="00B555CE">
        <w:t xml:space="preserve"> 5 (slovy: pěti) pracovních dnů ode dne odevzdání</w:t>
      </w:r>
      <w:r w:rsidR="00814C98">
        <w:t xml:space="preserve"> </w:t>
      </w:r>
      <w:r w:rsidR="00DE65E8">
        <w:t>věcí</w:t>
      </w:r>
      <w:r w:rsidR="00DE65E8" w:rsidRPr="00B555CE">
        <w:t xml:space="preserve"> </w:t>
      </w:r>
      <w:r w:rsidRPr="00B555CE">
        <w:t>prodávajícímu.</w:t>
      </w:r>
    </w:p>
    <w:p w:rsidR="00A9141F" w:rsidRPr="00E01B9A" w:rsidRDefault="00E94298" w:rsidP="00A734D5">
      <w:pPr>
        <w:numPr>
          <w:ilvl w:val="0"/>
          <w:numId w:val="12"/>
        </w:numPr>
        <w:spacing w:before="0"/>
        <w:ind w:left="567" w:hanging="283"/>
        <w:rPr>
          <w:rFonts w:eastAsia="Times New Roman"/>
          <w:lang w:eastAsia="cs-CZ"/>
        </w:rPr>
      </w:pPr>
      <w:r w:rsidRPr="00F615CE">
        <w:t>Má se za to</w:t>
      </w:r>
      <w:r w:rsidR="00386158" w:rsidRPr="00F615CE">
        <w:t xml:space="preserve">, </w:t>
      </w:r>
      <w:r w:rsidR="00386158" w:rsidRPr="00E903C1">
        <w:t>že</w:t>
      </w:r>
      <w:r w:rsidR="00305551" w:rsidRPr="00E903C1">
        <w:t xml:space="preserve"> nejpozději</w:t>
      </w:r>
      <w:r w:rsidR="00386158" w:rsidRPr="00F615CE">
        <w:t xml:space="preserve"> dnem následujícím po uplynutí</w:t>
      </w:r>
      <w:r w:rsidR="00332AC2" w:rsidRPr="00F615CE">
        <w:t xml:space="preserve"> 5 (slovy: pěti) </w:t>
      </w:r>
      <w:r w:rsidR="00814C98">
        <w:t xml:space="preserve">pracovních dnů ode dne odevzdání </w:t>
      </w:r>
      <w:r w:rsidR="00DE65E8">
        <w:t>věcí</w:t>
      </w:r>
      <w:r w:rsidR="00DE65E8" w:rsidRPr="00F615CE">
        <w:t xml:space="preserve"> </w:t>
      </w:r>
      <w:r w:rsidR="00386158" w:rsidRPr="00F615CE">
        <w:t xml:space="preserve">bez toho, že by </w:t>
      </w:r>
      <w:r w:rsidR="00AD1309" w:rsidRPr="00F615CE">
        <w:t xml:space="preserve">kupující </w:t>
      </w:r>
      <w:r w:rsidR="00386158" w:rsidRPr="00F615CE">
        <w:t xml:space="preserve">oznámil </w:t>
      </w:r>
      <w:r w:rsidR="00AD1309" w:rsidRPr="00F615CE">
        <w:t xml:space="preserve">prodávajícímu </w:t>
      </w:r>
      <w:r w:rsidR="00386158" w:rsidRPr="00F615CE">
        <w:t xml:space="preserve">existenci </w:t>
      </w:r>
      <w:r w:rsidR="00386158" w:rsidRPr="00814C98">
        <w:t xml:space="preserve">vad, </w:t>
      </w:r>
      <w:r w:rsidR="00DE65E8" w:rsidRPr="00814C98">
        <w:t>j</w:t>
      </w:r>
      <w:r w:rsidR="00DE65E8">
        <w:t>sou</w:t>
      </w:r>
      <w:r w:rsidR="00DE65E8" w:rsidRPr="00814C98">
        <w:t xml:space="preserve"> </w:t>
      </w:r>
      <w:r w:rsidR="00F615CE" w:rsidRPr="00814C98">
        <w:t>věc</w:t>
      </w:r>
      <w:r w:rsidR="00DE65E8">
        <w:t>i</w:t>
      </w:r>
      <w:r w:rsidR="00F615CE" w:rsidRPr="00814C98">
        <w:t xml:space="preserve"> </w:t>
      </w:r>
      <w:r w:rsidR="00AD1309" w:rsidRPr="00814C98">
        <w:t>kupujícím</w:t>
      </w:r>
      <w:r w:rsidR="00AD1309" w:rsidRPr="00A9141F">
        <w:t xml:space="preserve"> </w:t>
      </w:r>
      <w:r w:rsidR="00DE65E8" w:rsidRPr="00A9141F">
        <w:t>převzat</w:t>
      </w:r>
      <w:r w:rsidR="00DE65E8">
        <w:t>y</w:t>
      </w:r>
      <w:r w:rsidR="00386158" w:rsidRPr="00A9141F">
        <w:t>.</w:t>
      </w:r>
    </w:p>
    <w:p w:rsidR="00E573FD" w:rsidRPr="00A9141F" w:rsidRDefault="00814C98" w:rsidP="00A734D5">
      <w:pPr>
        <w:numPr>
          <w:ilvl w:val="0"/>
          <w:numId w:val="12"/>
        </w:numPr>
        <w:spacing w:before="0"/>
        <w:ind w:left="567" w:hanging="283"/>
        <w:rPr>
          <w:rFonts w:eastAsia="Times New Roman"/>
          <w:b/>
          <w:lang w:eastAsia="cs-CZ"/>
        </w:rPr>
      </w:pPr>
      <w:r>
        <w:rPr>
          <w:rFonts w:eastAsia="Times New Roman"/>
          <w:b/>
          <w:lang w:eastAsia="cs-CZ"/>
        </w:rPr>
        <w:lastRenderedPageBreak/>
        <w:t xml:space="preserve">Nepřevzetí </w:t>
      </w:r>
      <w:r w:rsidR="00DE65E8" w:rsidRPr="00E573FD">
        <w:rPr>
          <w:rFonts w:eastAsia="Times New Roman"/>
          <w:b/>
          <w:lang w:eastAsia="cs-CZ"/>
        </w:rPr>
        <w:t>věc</w:t>
      </w:r>
      <w:r w:rsidR="00DE65E8">
        <w:rPr>
          <w:rFonts w:eastAsia="Times New Roman"/>
          <w:b/>
          <w:lang w:eastAsia="cs-CZ"/>
        </w:rPr>
        <w:t>í</w:t>
      </w:r>
      <w:r w:rsidR="00DE65E8" w:rsidRPr="00E573FD">
        <w:rPr>
          <w:rFonts w:eastAsia="Times New Roman"/>
          <w:b/>
          <w:lang w:eastAsia="cs-CZ"/>
        </w:rPr>
        <w:t xml:space="preserve"> </w:t>
      </w:r>
      <w:r w:rsidR="00E573FD" w:rsidRPr="00E573FD">
        <w:rPr>
          <w:rFonts w:eastAsia="Times New Roman"/>
          <w:b/>
          <w:lang w:eastAsia="cs-CZ"/>
        </w:rPr>
        <w:t xml:space="preserve">kupujícím v případě </w:t>
      </w:r>
      <w:r w:rsidR="00E573FD" w:rsidRPr="002B3D02">
        <w:rPr>
          <w:rFonts w:eastAsia="Times New Roman"/>
          <w:b/>
          <w:lang w:eastAsia="cs-CZ"/>
        </w:rPr>
        <w:t>vad</w:t>
      </w:r>
      <w:r w:rsidRPr="002B3D02">
        <w:rPr>
          <w:rFonts w:eastAsia="Times New Roman"/>
          <w:b/>
          <w:lang w:eastAsia="cs-CZ"/>
        </w:rPr>
        <w:t xml:space="preserve"> či chybějící věci</w:t>
      </w:r>
    </w:p>
    <w:p w:rsidR="00E3515B" w:rsidRPr="00E01B9A" w:rsidRDefault="006C08D5" w:rsidP="00E573FD">
      <w:pPr>
        <w:spacing w:before="0"/>
        <w:ind w:left="567"/>
        <w:rPr>
          <w:rFonts w:eastAsia="Times New Roman"/>
          <w:lang w:eastAsia="cs-CZ"/>
        </w:rPr>
      </w:pPr>
      <w:r w:rsidRPr="002B3D02">
        <w:rPr>
          <w:color w:val="000000" w:themeColor="text1"/>
        </w:rPr>
        <w:t>Kupující není povinen převzít věc</w:t>
      </w:r>
      <w:r w:rsidR="004A407B">
        <w:rPr>
          <w:color w:val="000000" w:themeColor="text1"/>
        </w:rPr>
        <w:t>i</w:t>
      </w:r>
      <w:r w:rsidRPr="002B3D02">
        <w:rPr>
          <w:color w:val="000000" w:themeColor="text1"/>
        </w:rPr>
        <w:t xml:space="preserve">, </w:t>
      </w:r>
      <w:r w:rsidR="00DE65E8" w:rsidRPr="002B3D02">
        <w:rPr>
          <w:color w:val="000000" w:themeColor="text1"/>
        </w:rPr>
        <w:t>kter</w:t>
      </w:r>
      <w:r w:rsidR="00DE65E8">
        <w:rPr>
          <w:color w:val="000000" w:themeColor="text1"/>
        </w:rPr>
        <w:t>é</w:t>
      </w:r>
      <w:r w:rsidR="00DE65E8" w:rsidRPr="002B3D02">
        <w:rPr>
          <w:color w:val="000000" w:themeColor="text1"/>
        </w:rPr>
        <w:t xml:space="preserve"> vykazuj</w:t>
      </w:r>
      <w:r w:rsidR="00DE65E8">
        <w:rPr>
          <w:color w:val="000000" w:themeColor="text1"/>
        </w:rPr>
        <w:t>í</w:t>
      </w:r>
      <w:r w:rsidR="00DE65E8" w:rsidRPr="002B3D02">
        <w:rPr>
          <w:color w:val="000000" w:themeColor="text1"/>
        </w:rPr>
        <w:t xml:space="preserve"> </w:t>
      </w:r>
      <w:r w:rsidRPr="002B3D02">
        <w:rPr>
          <w:color w:val="000000" w:themeColor="text1"/>
        </w:rPr>
        <w:t xml:space="preserve">vady, byť by tyto samy o sobě ani ve spojení s jinými nebránily řádnému užívání </w:t>
      </w:r>
      <w:r w:rsidR="00DE65E8" w:rsidRPr="002B3D02">
        <w:rPr>
          <w:color w:val="000000" w:themeColor="text1"/>
        </w:rPr>
        <w:t>věc</w:t>
      </w:r>
      <w:r w:rsidR="00DE65E8">
        <w:rPr>
          <w:color w:val="000000" w:themeColor="text1"/>
        </w:rPr>
        <w:t>í</w:t>
      </w:r>
      <w:r w:rsidR="00DE65E8" w:rsidRPr="002B3D02">
        <w:rPr>
          <w:color w:val="000000" w:themeColor="text1"/>
        </w:rPr>
        <w:t xml:space="preserve"> </w:t>
      </w:r>
      <w:r w:rsidRPr="002B3D02">
        <w:rPr>
          <w:color w:val="000000" w:themeColor="text1"/>
        </w:rPr>
        <w:t xml:space="preserve">nebo </w:t>
      </w:r>
      <w:r w:rsidR="00DE65E8" w:rsidRPr="002B3D02">
        <w:rPr>
          <w:color w:val="000000" w:themeColor="text1"/>
        </w:rPr>
        <w:t>jej</w:t>
      </w:r>
      <w:r w:rsidR="00DE65E8">
        <w:rPr>
          <w:color w:val="000000" w:themeColor="text1"/>
        </w:rPr>
        <w:t>ich</w:t>
      </w:r>
      <w:r w:rsidR="00DE65E8" w:rsidRPr="002B3D02">
        <w:rPr>
          <w:color w:val="000000" w:themeColor="text1"/>
        </w:rPr>
        <w:t xml:space="preserve"> </w:t>
      </w:r>
      <w:r w:rsidRPr="002B3D02">
        <w:rPr>
          <w:color w:val="000000" w:themeColor="text1"/>
        </w:rPr>
        <w:t>užívání podstatným způsobem neomezovaly</w:t>
      </w:r>
      <w:r w:rsidR="002B3D02" w:rsidRPr="002B3D02">
        <w:rPr>
          <w:color w:val="000000" w:themeColor="text1"/>
        </w:rPr>
        <w:t xml:space="preserve">, příp. </w:t>
      </w:r>
      <w:r w:rsidR="00A72E02" w:rsidRPr="002B3D02">
        <w:t>ne</w:t>
      </w:r>
      <w:r w:rsidR="00E3515B" w:rsidRPr="002B3D02">
        <w:t xml:space="preserve">odevzdal-li </w:t>
      </w:r>
      <w:r w:rsidR="00A72E02" w:rsidRPr="002B3D02">
        <w:t>prodávající byť i jedin</w:t>
      </w:r>
      <w:r w:rsidR="00814C98" w:rsidRPr="002B3D02">
        <w:t xml:space="preserve">ou </w:t>
      </w:r>
      <w:r w:rsidRPr="002B3D02">
        <w:t xml:space="preserve">z věcí </w:t>
      </w:r>
      <w:r w:rsidR="00A72E02" w:rsidRPr="002B3D02">
        <w:t>ve smluvené</w:t>
      </w:r>
      <w:r w:rsidR="00E3515B" w:rsidRPr="002B3D02">
        <w:t xml:space="preserve"> lhůtě</w:t>
      </w:r>
      <w:r w:rsidR="00A72E02" w:rsidRPr="002B3D02">
        <w:t>.</w:t>
      </w:r>
      <w:r w:rsidR="00E3515B" w:rsidRPr="002B3D02">
        <w:t xml:space="preserve"> Nepřevezme-li </w:t>
      </w:r>
      <w:r w:rsidR="00814C98" w:rsidRPr="002B3D02">
        <w:t xml:space="preserve">kupující z těchto důvodů </w:t>
      </w:r>
      <w:r w:rsidR="00E3515B" w:rsidRPr="002B3D02">
        <w:t>věc</w:t>
      </w:r>
      <w:r w:rsidR="00DE65E8">
        <w:t>i</w:t>
      </w:r>
      <w:r w:rsidR="00E3515B" w:rsidRPr="002B3D02">
        <w:t xml:space="preserve">, hledí se na </w:t>
      </w:r>
      <w:r w:rsidR="00DE65E8" w:rsidRPr="002B3D02">
        <w:t>n</w:t>
      </w:r>
      <w:r w:rsidR="00DE65E8">
        <w:t>ě</w:t>
      </w:r>
      <w:r w:rsidR="00E3515B" w:rsidRPr="002B3D02">
        <w:t xml:space="preserve">, jako by prodávajícím </w:t>
      </w:r>
      <w:r w:rsidR="00DE65E8" w:rsidRPr="002B3D02">
        <w:t>nebyl</w:t>
      </w:r>
      <w:r w:rsidR="00DE65E8">
        <w:t>y</w:t>
      </w:r>
      <w:r w:rsidR="00DE65E8" w:rsidRPr="002B3D02">
        <w:t xml:space="preserve"> odevzdán</w:t>
      </w:r>
      <w:r w:rsidR="00DE65E8">
        <w:t>y</w:t>
      </w:r>
      <w:r w:rsidR="00FA12A2" w:rsidRPr="002B3D02">
        <w:t>. Prodávající je v prodlení</w:t>
      </w:r>
      <w:r w:rsidR="00140296" w:rsidRPr="002B3D02">
        <w:t xml:space="preserve"> oproti lhůtě pro odevzdání </w:t>
      </w:r>
      <w:r w:rsidR="00DE65E8" w:rsidRPr="002B3D02">
        <w:t>věc</w:t>
      </w:r>
      <w:r w:rsidR="00DE65E8">
        <w:t>í</w:t>
      </w:r>
      <w:r w:rsidR="00DE65E8" w:rsidRPr="002B3D02">
        <w:t xml:space="preserve"> </w:t>
      </w:r>
      <w:r w:rsidR="00E3515B" w:rsidRPr="002B3D02">
        <w:t>se všemi důsledky, které se s</w:t>
      </w:r>
      <w:r w:rsidR="009C4A6C" w:rsidRPr="002B3D02">
        <w:t> </w:t>
      </w:r>
      <w:r w:rsidR="00951CC2" w:rsidRPr="002B3D02">
        <w:t>tím</w:t>
      </w:r>
      <w:r w:rsidR="00E3515B" w:rsidRPr="002B3D02">
        <w:t xml:space="preserve"> pojí.</w:t>
      </w:r>
    </w:p>
    <w:p w:rsidR="00E573FD" w:rsidRPr="002B3D02" w:rsidRDefault="00814C98" w:rsidP="00A734D5">
      <w:pPr>
        <w:numPr>
          <w:ilvl w:val="0"/>
          <w:numId w:val="12"/>
        </w:numPr>
        <w:spacing w:before="0"/>
        <w:ind w:left="567" w:hanging="283"/>
        <w:rPr>
          <w:rFonts w:eastAsia="Times New Roman"/>
          <w:b/>
          <w:lang w:eastAsia="cs-CZ"/>
        </w:rPr>
      </w:pPr>
      <w:r w:rsidRPr="002B3D02">
        <w:rPr>
          <w:rFonts w:eastAsia="Times New Roman"/>
          <w:b/>
          <w:lang w:eastAsia="cs-CZ"/>
        </w:rPr>
        <w:t xml:space="preserve">Převzetí </w:t>
      </w:r>
      <w:r w:rsidR="00DE65E8" w:rsidRPr="002B3D02">
        <w:rPr>
          <w:rFonts w:eastAsia="Times New Roman"/>
          <w:b/>
          <w:lang w:eastAsia="cs-CZ"/>
        </w:rPr>
        <w:t>věc</w:t>
      </w:r>
      <w:r w:rsidR="00DE65E8">
        <w:rPr>
          <w:rFonts w:eastAsia="Times New Roman"/>
          <w:b/>
          <w:lang w:eastAsia="cs-CZ"/>
        </w:rPr>
        <w:t>í</w:t>
      </w:r>
      <w:r w:rsidR="00DE65E8" w:rsidRPr="002B3D02">
        <w:rPr>
          <w:rFonts w:eastAsia="Times New Roman"/>
          <w:b/>
          <w:lang w:eastAsia="cs-CZ"/>
        </w:rPr>
        <w:t xml:space="preserve"> </w:t>
      </w:r>
      <w:r w:rsidR="00E573FD" w:rsidRPr="002B3D02">
        <w:rPr>
          <w:rFonts w:eastAsia="Times New Roman"/>
          <w:b/>
          <w:lang w:eastAsia="cs-CZ"/>
        </w:rPr>
        <w:t xml:space="preserve">kupujícím i přes vady či </w:t>
      </w:r>
      <w:r w:rsidR="00140296" w:rsidRPr="002B3D02">
        <w:rPr>
          <w:rFonts w:eastAsia="Times New Roman"/>
          <w:b/>
          <w:lang w:eastAsia="cs-CZ"/>
        </w:rPr>
        <w:t>chybějící věci</w:t>
      </w:r>
      <w:r w:rsidR="00BA1A8F" w:rsidRPr="002B3D02">
        <w:rPr>
          <w:b/>
          <w:color w:val="000000" w:themeColor="text1"/>
        </w:rPr>
        <w:t xml:space="preserve"> bez následku prodlení</w:t>
      </w:r>
    </w:p>
    <w:p w:rsidR="009C4A6C" w:rsidRPr="002B3D02" w:rsidRDefault="00E3515B" w:rsidP="00B029F1">
      <w:pPr>
        <w:numPr>
          <w:ilvl w:val="0"/>
          <w:numId w:val="23"/>
        </w:numPr>
        <w:tabs>
          <w:tab w:val="clear" w:pos="2339"/>
          <w:tab w:val="num" w:pos="851"/>
        </w:tabs>
        <w:spacing w:before="0"/>
        <w:ind w:left="851" w:hanging="283"/>
        <w:rPr>
          <w:color w:val="000000" w:themeColor="text1"/>
        </w:rPr>
      </w:pPr>
      <w:r w:rsidRPr="002B3D02">
        <w:rPr>
          <w:color w:val="000000" w:themeColor="text1"/>
        </w:rPr>
        <w:t>Pokud věc</w:t>
      </w:r>
      <w:r w:rsidR="00DE65E8">
        <w:rPr>
          <w:color w:val="000000" w:themeColor="text1"/>
        </w:rPr>
        <w:t>i</w:t>
      </w:r>
      <w:r w:rsidRPr="002B3D02">
        <w:rPr>
          <w:color w:val="000000" w:themeColor="text1"/>
        </w:rPr>
        <w:t xml:space="preserve"> </w:t>
      </w:r>
      <w:r w:rsidR="00DE65E8" w:rsidRPr="002B3D02">
        <w:rPr>
          <w:color w:val="000000" w:themeColor="text1"/>
        </w:rPr>
        <w:t>vykazuj</w:t>
      </w:r>
      <w:r w:rsidR="00DE65E8">
        <w:rPr>
          <w:color w:val="000000" w:themeColor="text1"/>
        </w:rPr>
        <w:t>í</w:t>
      </w:r>
      <w:r w:rsidR="00DE65E8" w:rsidRPr="002B3D02">
        <w:rPr>
          <w:color w:val="000000" w:themeColor="text1"/>
        </w:rPr>
        <w:t xml:space="preserve"> </w:t>
      </w:r>
      <w:r w:rsidRPr="002B3D02">
        <w:rPr>
          <w:color w:val="000000" w:themeColor="text1"/>
        </w:rPr>
        <w:t>vady</w:t>
      </w:r>
      <w:r w:rsidR="009271C3" w:rsidRPr="002B3D02">
        <w:rPr>
          <w:color w:val="000000" w:themeColor="text1"/>
        </w:rPr>
        <w:t xml:space="preserve">, příp. </w:t>
      </w:r>
      <w:r w:rsidR="00814C98" w:rsidRPr="002B3D02">
        <w:t xml:space="preserve">neodevzdal-li prodávající některou z </w:t>
      </w:r>
      <w:r w:rsidR="009271C3" w:rsidRPr="002B3D02">
        <w:t>věcí ve smluvené lhůtě</w:t>
      </w:r>
      <w:r w:rsidR="00814C98" w:rsidRPr="002B3D02">
        <w:t>,</w:t>
      </w:r>
      <w:r w:rsidR="009271C3" w:rsidRPr="002B3D02">
        <w:t xml:space="preserve"> a kupující se přesto rozhodne</w:t>
      </w:r>
      <w:r w:rsidR="00E573FD" w:rsidRPr="002B3D02">
        <w:t xml:space="preserve"> </w:t>
      </w:r>
      <w:r w:rsidR="00DE65E8" w:rsidRPr="002B3D02">
        <w:t>odevzdan</w:t>
      </w:r>
      <w:r w:rsidR="00DE65E8">
        <w:t>é</w:t>
      </w:r>
      <w:r w:rsidR="00DE65E8" w:rsidRPr="002B3D02">
        <w:t xml:space="preserve"> </w:t>
      </w:r>
      <w:r w:rsidR="009271C3" w:rsidRPr="002B3D02">
        <w:t>věc</w:t>
      </w:r>
      <w:r w:rsidR="00DE65E8">
        <w:t>i</w:t>
      </w:r>
      <w:r w:rsidR="009271C3" w:rsidRPr="002B3D02">
        <w:t xml:space="preserve"> od prodávajícího převzít,</w:t>
      </w:r>
      <w:r w:rsidR="00604009" w:rsidRPr="002B3D02">
        <w:t xml:space="preserve"> </w:t>
      </w:r>
      <w:r w:rsidR="00DF7CF8" w:rsidRPr="002B3D02">
        <w:t xml:space="preserve">splnil </w:t>
      </w:r>
      <w:r w:rsidR="00604009" w:rsidRPr="002B3D02">
        <w:t xml:space="preserve">prodávající </w:t>
      </w:r>
      <w:r w:rsidR="009C4A6C" w:rsidRPr="002B3D02">
        <w:t>závazek odevzdat</w:t>
      </w:r>
      <w:r w:rsidR="000658AB" w:rsidRPr="002B3D02">
        <w:t xml:space="preserve"> </w:t>
      </w:r>
      <w:r w:rsidR="009C4A6C" w:rsidRPr="002B3D02">
        <w:t>věc</w:t>
      </w:r>
      <w:r w:rsidR="00DE65E8">
        <w:t>i</w:t>
      </w:r>
      <w:r w:rsidR="009C4A6C" w:rsidRPr="002B3D02">
        <w:t xml:space="preserve"> s</w:t>
      </w:r>
      <w:r w:rsidR="00DF7CF8" w:rsidRPr="002B3D02">
        <w:t> </w:t>
      </w:r>
      <w:r w:rsidR="009C4A6C" w:rsidRPr="002B3D02">
        <w:t>vadami</w:t>
      </w:r>
      <w:r w:rsidR="00DF7CF8" w:rsidRPr="002B3D02">
        <w:t xml:space="preserve">. Smluvní strany mají za to, že prodávající v tomto případě není </w:t>
      </w:r>
      <w:r w:rsidR="009C4A6C" w:rsidRPr="002B3D02">
        <w:t>v</w:t>
      </w:r>
      <w:r w:rsidR="00814C98" w:rsidRPr="002B3D02">
        <w:t> </w:t>
      </w:r>
      <w:r w:rsidR="009C4A6C" w:rsidRPr="002B3D02">
        <w:t>prodlení</w:t>
      </w:r>
      <w:r w:rsidR="00814C98" w:rsidRPr="002B3D02">
        <w:t xml:space="preserve"> s odevzdáním </w:t>
      </w:r>
      <w:r w:rsidR="00DE65E8" w:rsidRPr="002B3D02">
        <w:t>věc</w:t>
      </w:r>
      <w:r w:rsidR="00DE65E8">
        <w:t>í</w:t>
      </w:r>
      <w:r w:rsidR="009C4A6C" w:rsidRPr="002B3D02">
        <w:t>.</w:t>
      </w:r>
      <w:r w:rsidR="009271C3" w:rsidRPr="002B3D02">
        <w:t xml:space="preserve"> </w:t>
      </w:r>
    </w:p>
    <w:p w:rsidR="00E573FD" w:rsidRPr="002B3D02" w:rsidRDefault="00E573FD" w:rsidP="00B029F1">
      <w:pPr>
        <w:numPr>
          <w:ilvl w:val="0"/>
          <w:numId w:val="23"/>
        </w:numPr>
        <w:tabs>
          <w:tab w:val="clear" w:pos="2339"/>
          <w:tab w:val="num" w:pos="851"/>
        </w:tabs>
        <w:spacing w:before="0"/>
        <w:ind w:left="851" w:hanging="283"/>
        <w:rPr>
          <w:color w:val="000000" w:themeColor="text1"/>
        </w:rPr>
      </w:pPr>
      <w:r w:rsidRPr="002B3D02">
        <w:rPr>
          <w:rFonts w:eastAsia="Times New Roman"/>
          <w:lang w:eastAsia="cs-CZ"/>
        </w:rPr>
        <w:t xml:space="preserve">Při oznamování a odstraňování vad </w:t>
      </w:r>
      <w:r w:rsidR="00DE65E8" w:rsidRPr="002B3D02">
        <w:rPr>
          <w:rFonts w:eastAsia="Times New Roman"/>
          <w:lang w:eastAsia="cs-CZ"/>
        </w:rPr>
        <w:t>věc</w:t>
      </w:r>
      <w:r w:rsidR="00DE65E8">
        <w:rPr>
          <w:rFonts w:eastAsia="Times New Roman"/>
          <w:lang w:eastAsia="cs-CZ"/>
        </w:rPr>
        <w:t>í</w:t>
      </w:r>
      <w:r w:rsidR="00DE65E8" w:rsidRPr="002B3D02">
        <w:rPr>
          <w:rFonts w:eastAsia="Times New Roman"/>
          <w:lang w:eastAsia="cs-CZ"/>
        </w:rPr>
        <w:t xml:space="preserve"> </w:t>
      </w:r>
      <w:r w:rsidRPr="002B3D02">
        <w:rPr>
          <w:rFonts w:eastAsia="Times New Roman"/>
          <w:lang w:eastAsia="cs-CZ"/>
        </w:rPr>
        <w:t xml:space="preserve">dle tohoto </w:t>
      </w:r>
      <w:r w:rsidR="009C564F" w:rsidRPr="002B3D02">
        <w:rPr>
          <w:rFonts w:eastAsia="Times New Roman"/>
          <w:lang w:eastAsia="cs-CZ"/>
        </w:rPr>
        <w:t xml:space="preserve">písmene </w:t>
      </w:r>
      <w:r w:rsidRPr="002B3D02">
        <w:rPr>
          <w:rFonts w:eastAsia="Times New Roman"/>
          <w:lang w:eastAsia="cs-CZ"/>
        </w:rPr>
        <w:t>smluvní strany postupují</w:t>
      </w:r>
      <w:r w:rsidR="009624AE" w:rsidRPr="002B3D02">
        <w:rPr>
          <w:rFonts w:eastAsia="Times New Roman"/>
          <w:lang w:eastAsia="cs-CZ"/>
        </w:rPr>
        <w:t xml:space="preserve"> přiměřeně</w:t>
      </w:r>
      <w:r w:rsidRPr="002B3D02">
        <w:rPr>
          <w:rFonts w:eastAsia="Times New Roman"/>
          <w:lang w:eastAsia="cs-CZ"/>
        </w:rPr>
        <w:t xml:space="preserve"> v souladu s ustanoveními o reklamaci</w:t>
      </w:r>
      <w:r w:rsidR="00604009" w:rsidRPr="002B3D02">
        <w:rPr>
          <w:rFonts w:eastAsia="Times New Roman"/>
          <w:lang w:eastAsia="cs-CZ"/>
        </w:rPr>
        <w:t xml:space="preserve"> vad</w:t>
      </w:r>
      <w:r w:rsidR="001E40AC" w:rsidRPr="002B3D02">
        <w:rPr>
          <w:rFonts w:eastAsia="Times New Roman"/>
          <w:lang w:eastAsia="cs-CZ"/>
        </w:rPr>
        <w:t xml:space="preserve"> </w:t>
      </w:r>
      <w:r w:rsidR="00DE65E8" w:rsidRPr="002B3D02">
        <w:rPr>
          <w:rFonts w:eastAsia="Times New Roman"/>
          <w:lang w:eastAsia="cs-CZ"/>
        </w:rPr>
        <w:t>věc</w:t>
      </w:r>
      <w:r w:rsidR="00DE65E8">
        <w:rPr>
          <w:rFonts w:eastAsia="Times New Roman"/>
          <w:lang w:eastAsia="cs-CZ"/>
        </w:rPr>
        <w:t>í</w:t>
      </w:r>
      <w:r w:rsidR="00DE65E8" w:rsidRPr="002B3D02">
        <w:rPr>
          <w:rFonts w:eastAsia="Times New Roman"/>
          <w:lang w:eastAsia="cs-CZ"/>
        </w:rPr>
        <w:t xml:space="preserve"> </w:t>
      </w:r>
      <w:r w:rsidR="00612142" w:rsidRPr="002B3D02">
        <w:rPr>
          <w:rFonts w:eastAsia="Times New Roman"/>
          <w:lang w:eastAsia="cs-CZ"/>
        </w:rPr>
        <w:t>v záruční době</w:t>
      </w:r>
      <w:r w:rsidRPr="002B3D02">
        <w:rPr>
          <w:rFonts w:eastAsia="Times New Roman"/>
          <w:lang w:eastAsia="cs-CZ"/>
        </w:rPr>
        <w:t>.</w:t>
      </w:r>
      <w:r w:rsidR="00A95C6B" w:rsidRPr="002B3D02">
        <w:rPr>
          <w:rFonts w:eastAsia="Times New Roman"/>
          <w:lang w:eastAsia="cs-CZ"/>
        </w:rPr>
        <w:t xml:space="preserve"> Takto oznámené</w:t>
      </w:r>
      <w:r w:rsidR="00A95C6B" w:rsidRPr="002B3D02">
        <w:rPr>
          <w:rFonts w:eastAsia="Times New Roman"/>
          <w:color w:val="000000" w:themeColor="text1"/>
          <w:szCs w:val="20"/>
          <w:lang w:eastAsia="cs-CZ"/>
        </w:rPr>
        <w:t xml:space="preserve"> vady se prodávající zavazuje odstranit v souladu s uplatněným právem kupujícího bezodkladně, nejpozději </w:t>
      </w:r>
      <w:r w:rsidR="001B03F6" w:rsidRPr="002B3D02">
        <w:rPr>
          <w:rFonts w:eastAsia="Times New Roman"/>
          <w:color w:val="000000" w:themeColor="text1"/>
          <w:szCs w:val="20"/>
          <w:lang w:eastAsia="cs-CZ"/>
        </w:rPr>
        <w:t xml:space="preserve">však </w:t>
      </w:r>
      <w:r w:rsidR="00A95C6B" w:rsidRPr="002B3D02">
        <w:rPr>
          <w:rFonts w:eastAsia="Times New Roman"/>
          <w:color w:val="000000" w:themeColor="text1"/>
          <w:szCs w:val="20"/>
          <w:lang w:eastAsia="cs-CZ"/>
        </w:rPr>
        <w:t>do 10 (slovy: deseti) dnů ode dne jejich oznámení prodávajícímu.</w:t>
      </w:r>
    </w:p>
    <w:p w:rsidR="00055D28" w:rsidRPr="00F1518E" w:rsidRDefault="00F01796" w:rsidP="00F01796">
      <w:pPr>
        <w:numPr>
          <w:ilvl w:val="0"/>
          <w:numId w:val="12"/>
        </w:numPr>
        <w:spacing w:before="0"/>
        <w:ind w:left="567" w:hanging="283"/>
        <w:rPr>
          <w:rFonts w:eastAsia="Times New Roman"/>
          <w:lang w:eastAsia="cs-CZ"/>
        </w:rPr>
      </w:pPr>
      <w:r>
        <w:rPr>
          <w:lang w:eastAsia="cs-CZ"/>
        </w:rPr>
        <w:t xml:space="preserve">Převzetím </w:t>
      </w:r>
      <w:r w:rsidR="00DE65E8">
        <w:rPr>
          <w:lang w:eastAsia="cs-CZ"/>
        </w:rPr>
        <w:t xml:space="preserve">věcí </w:t>
      </w:r>
      <w:r w:rsidRPr="00D37E8D">
        <w:rPr>
          <w:lang w:eastAsia="cs-CZ"/>
        </w:rPr>
        <w:t>přechází na kupujícího</w:t>
      </w:r>
      <w:r>
        <w:rPr>
          <w:lang w:eastAsia="cs-CZ"/>
        </w:rPr>
        <w:t xml:space="preserve"> v</w:t>
      </w:r>
      <w:r w:rsidR="00AE109D" w:rsidRPr="00D37E8D">
        <w:rPr>
          <w:lang w:eastAsia="cs-CZ"/>
        </w:rPr>
        <w:t>lastnické právo</w:t>
      </w:r>
      <w:r w:rsidR="00AE109D">
        <w:rPr>
          <w:lang w:eastAsia="cs-CZ"/>
        </w:rPr>
        <w:t xml:space="preserve"> k</w:t>
      </w:r>
      <w:r w:rsidR="00A338D2">
        <w:rPr>
          <w:lang w:eastAsia="cs-CZ"/>
        </w:rPr>
        <w:t> </w:t>
      </w:r>
      <w:r w:rsidR="00DE65E8">
        <w:rPr>
          <w:lang w:eastAsia="cs-CZ"/>
        </w:rPr>
        <w:t>věcem</w:t>
      </w:r>
      <w:r w:rsidR="00A338D2">
        <w:rPr>
          <w:lang w:eastAsia="cs-CZ"/>
        </w:rPr>
        <w:t>,</w:t>
      </w:r>
      <w:r w:rsidR="00AE109D">
        <w:rPr>
          <w:lang w:eastAsia="cs-CZ"/>
        </w:rPr>
        <w:t xml:space="preserve"> jakož i nebezpečí vzniku škody</w:t>
      </w:r>
      <w:r w:rsidR="00AE109D" w:rsidRPr="00D37E8D">
        <w:rPr>
          <w:lang w:eastAsia="cs-CZ"/>
        </w:rPr>
        <w:t xml:space="preserve"> </w:t>
      </w:r>
      <w:r w:rsidR="00AE109D">
        <w:rPr>
          <w:lang w:eastAsia="cs-CZ"/>
        </w:rPr>
        <w:t xml:space="preserve">na </w:t>
      </w:r>
      <w:r w:rsidR="00DE65E8">
        <w:rPr>
          <w:lang w:eastAsia="cs-CZ"/>
        </w:rPr>
        <w:t>věcech</w:t>
      </w:r>
      <w:r>
        <w:rPr>
          <w:lang w:eastAsia="cs-CZ"/>
        </w:rPr>
        <w:t>.</w:t>
      </w:r>
    </w:p>
    <w:p w:rsidR="00F1518E" w:rsidRPr="00B60821" w:rsidRDefault="00F1518E" w:rsidP="00F01796">
      <w:pPr>
        <w:numPr>
          <w:ilvl w:val="0"/>
          <w:numId w:val="12"/>
        </w:numPr>
        <w:spacing w:before="0"/>
        <w:ind w:left="567" w:hanging="283"/>
        <w:rPr>
          <w:rFonts w:eastAsia="Times New Roman"/>
          <w:lang w:eastAsia="cs-CZ"/>
        </w:rPr>
      </w:pPr>
      <w:r w:rsidRPr="00B60821">
        <w:rPr>
          <w:lang w:eastAsia="cs-CZ"/>
        </w:rPr>
        <w:t xml:space="preserve">Neoznámení vad </w:t>
      </w:r>
      <w:r w:rsidR="00DE65E8" w:rsidRPr="00B60821">
        <w:rPr>
          <w:lang w:eastAsia="cs-CZ"/>
        </w:rPr>
        <w:t>věc</w:t>
      </w:r>
      <w:r w:rsidR="00DE65E8">
        <w:rPr>
          <w:lang w:eastAsia="cs-CZ"/>
        </w:rPr>
        <w:t>í</w:t>
      </w:r>
      <w:r w:rsidR="00DE65E8" w:rsidRPr="00B60821">
        <w:rPr>
          <w:lang w:eastAsia="cs-CZ"/>
        </w:rPr>
        <w:t xml:space="preserve"> </w:t>
      </w:r>
      <w:r w:rsidRPr="00B60821">
        <w:rPr>
          <w:lang w:eastAsia="cs-CZ"/>
        </w:rPr>
        <w:t>dle tohoto odstavce nevylučuje uplatnění práv z vadného plnění z důvodu těchto vad v záruční době.</w:t>
      </w:r>
    </w:p>
    <w:p w:rsidR="00CC32DB" w:rsidRPr="003545BD" w:rsidRDefault="00CC32DB" w:rsidP="00B029F1">
      <w:pPr>
        <w:numPr>
          <w:ilvl w:val="0"/>
          <w:numId w:val="33"/>
        </w:numPr>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Odvoz a likvidace odpadů; závěrečný úklid</w:t>
      </w:r>
    </w:p>
    <w:p w:rsidR="00CC32DB" w:rsidRPr="003545BD" w:rsidRDefault="00CC32DB" w:rsidP="00CC32DB">
      <w:pPr>
        <w:tabs>
          <w:tab w:val="num" w:pos="-1843"/>
        </w:tabs>
        <w:spacing w:before="0"/>
        <w:ind w:left="284"/>
        <w:rPr>
          <w:rFonts w:eastAsia="Times New Roman"/>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w:t>
      </w:r>
    </w:p>
    <w:p w:rsid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3545BD">
        <w:rPr>
          <w:rFonts w:eastAsia="Times New Roman"/>
          <w:color w:val="000000" w:themeColor="text1"/>
          <w:szCs w:val="20"/>
          <w:lang w:eastAsia="cs-CZ"/>
        </w:rPr>
        <w:t xml:space="preserve">odvézt a zlikvidovat veškerý odpad, zejm. obaly a materiály použité při </w:t>
      </w:r>
      <w:r>
        <w:rPr>
          <w:rFonts w:eastAsia="Times New Roman"/>
          <w:color w:val="000000" w:themeColor="text1"/>
          <w:szCs w:val="20"/>
          <w:lang w:eastAsia="cs-CZ"/>
        </w:rPr>
        <w:t xml:space="preserve">plnění </w:t>
      </w:r>
      <w:r w:rsidR="004C05DA">
        <w:rPr>
          <w:rFonts w:eastAsia="Times New Roman"/>
          <w:color w:val="000000" w:themeColor="text1"/>
          <w:szCs w:val="20"/>
          <w:lang w:eastAsia="cs-CZ"/>
        </w:rPr>
        <w:t xml:space="preserve">závazku </w:t>
      </w:r>
      <w:r w:rsidR="004C05DA" w:rsidRPr="009A1897">
        <w:rPr>
          <w:rFonts w:eastAsia="Times New Roman"/>
          <w:color w:val="000000" w:themeColor="text1"/>
          <w:szCs w:val="20"/>
          <w:lang w:eastAsia="cs-CZ"/>
        </w:rPr>
        <w:t>odevzdat</w:t>
      </w:r>
      <w:r w:rsidR="009C564F" w:rsidRPr="009A1897">
        <w:rPr>
          <w:rFonts w:eastAsia="Times New Roman"/>
          <w:color w:val="000000" w:themeColor="text1"/>
          <w:szCs w:val="20"/>
          <w:lang w:eastAsia="cs-CZ"/>
        </w:rPr>
        <w:t xml:space="preserve"> věc</w:t>
      </w:r>
      <w:r w:rsidR="00DE65E8">
        <w:rPr>
          <w:rFonts w:eastAsia="Times New Roman"/>
          <w:color w:val="000000" w:themeColor="text1"/>
          <w:szCs w:val="20"/>
          <w:lang w:eastAsia="cs-CZ"/>
        </w:rPr>
        <w:t>i</w:t>
      </w:r>
      <w:r w:rsidRPr="003545BD">
        <w:rPr>
          <w:rFonts w:eastAsia="Times New Roman"/>
          <w:color w:val="000000" w:themeColor="text1"/>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povinen na požádání </w:t>
      </w:r>
      <w:r w:rsidR="006C386A">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předložit,</w:t>
      </w:r>
    </w:p>
    <w:p w:rsidR="00CC32DB" w:rsidRP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CC32DB">
        <w:rPr>
          <w:rFonts w:eastAsia="Times New Roman"/>
          <w:color w:val="000000" w:themeColor="text1"/>
          <w:szCs w:val="20"/>
          <w:lang w:eastAsia="cs-CZ"/>
        </w:rPr>
        <w:t>provést závěrečný úklid včetně uvedení všech povrchů dotčených plněním závazk</w:t>
      </w:r>
      <w:r w:rsidR="004C05DA">
        <w:rPr>
          <w:rFonts w:eastAsia="Times New Roman"/>
          <w:color w:val="000000" w:themeColor="text1"/>
          <w:szCs w:val="20"/>
          <w:lang w:eastAsia="cs-CZ"/>
        </w:rPr>
        <w:t>u odevzdat věc</w:t>
      </w:r>
      <w:r w:rsidR="00A66A6E">
        <w:rPr>
          <w:rFonts w:eastAsia="Times New Roman"/>
          <w:color w:val="000000" w:themeColor="text1"/>
          <w:szCs w:val="20"/>
          <w:lang w:eastAsia="cs-CZ"/>
        </w:rPr>
        <w:t>i</w:t>
      </w:r>
      <w:r w:rsidRPr="00CC32DB">
        <w:rPr>
          <w:rFonts w:eastAsia="Times New Roman"/>
          <w:color w:val="000000" w:themeColor="text1"/>
          <w:szCs w:val="20"/>
          <w:lang w:eastAsia="cs-CZ"/>
        </w:rPr>
        <w:t xml:space="preserve"> dle této smlouvy do původního stavu.</w:t>
      </w:r>
    </w:p>
    <w:p w:rsidR="00386158" w:rsidRDefault="00386158" w:rsidP="00E573FD">
      <w:pPr>
        <w:spacing w:before="0"/>
        <w:ind w:left="567"/>
        <w:rPr>
          <w:b/>
        </w:rPr>
      </w:pPr>
    </w:p>
    <w:p w:rsidR="003007A6" w:rsidRDefault="003007A6"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6B3CFC" w:rsidRDefault="000922BC" w:rsidP="00B029F1">
      <w:pPr>
        <w:numPr>
          <w:ilvl w:val="0"/>
          <w:numId w:val="36"/>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w:t>
      </w:r>
      <w:r w:rsidR="0084304C" w:rsidRPr="002B3D02">
        <w:t xml:space="preserve">prodávajícího podané do </w:t>
      </w:r>
      <w:r w:rsidR="004C05DA" w:rsidRPr="002B3D02">
        <w:t>zadávacího</w:t>
      </w:r>
      <w:r w:rsidR="00370E7A" w:rsidRPr="002B3D02">
        <w:t xml:space="preserve"> </w:t>
      </w:r>
      <w:r w:rsidR="003007A6" w:rsidRPr="002B3D02">
        <w:t>řízení</w:t>
      </w:r>
      <w:r w:rsidR="00370E7A" w:rsidRPr="002B3D02">
        <w:t xml:space="preserve"> </w:t>
      </w:r>
      <w:r w:rsidR="003007A6" w:rsidRPr="002B3D02">
        <w:t>k</w:t>
      </w:r>
      <w:r w:rsidR="003007A6">
        <w:t xml:space="preserve"> veřejné zakázce </w:t>
      </w:r>
      <w:r w:rsidR="0084304C">
        <w:t>a činí</w:t>
      </w:r>
      <w:r w:rsidR="006B3CFC">
        <w:t>:</w:t>
      </w:r>
    </w:p>
    <w:p w:rsidR="006B3CFC" w:rsidRDefault="000922BC" w:rsidP="006B3CFC">
      <w:pPr>
        <w:spacing w:before="0"/>
        <w:ind w:left="284"/>
        <w:jc w:val="center"/>
      </w:pPr>
      <w:r w:rsidRPr="006B3CFC">
        <w:rPr>
          <w:rFonts w:eastAsia="Times New Roman"/>
          <w:b/>
          <w:szCs w:val="24"/>
          <w:highlight w:val="yellow"/>
          <w:lang w:eastAsia="cs-CZ"/>
        </w:rPr>
        <w:fldChar w:fldCharType="begin">
          <w:ffData>
            <w:name w:val="Text108"/>
            <w:enabled/>
            <w:calcOnExit w:val="0"/>
            <w:textInput/>
          </w:ffData>
        </w:fldChar>
      </w:r>
      <w:r w:rsidRPr="006B3CFC">
        <w:rPr>
          <w:rFonts w:eastAsia="Times New Roman"/>
          <w:b/>
          <w:szCs w:val="24"/>
          <w:highlight w:val="yellow"/>
          <w:lang w:eastAsia="cs-CZ"/>
        </w:rPr>
        <w:instrText xml:space="preserve"> FORMTEXT </w:instrText>
      </w:r>
      <w:r w:rsidRPr="006B3CFC">
        <w:rPr>
          <w:rFonts w:eastAsia="Times New Roman"/>
          <w:b/>
          <w:szCs w:val="24"/>
          <w:highlight w:val="yellow"/>
          <w:lang w:eastAsia="cs-CZ"/>
        </w:rPr>
      </w:r>
      <w:r w:rsidRPr="006B3CFC">
        <w:rPr>
          <w:rFonts w:eastAsia="Times New Roman"/>
          <w:b/>
          <w:szCs w:val="24"/>
          <w:highlight w:val="yellow"/>
          <w:lang w:eastAsia="cs-CZ"/>
        </w:rPr>
        <w:fldChar w:fldCharType="separate"/>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84304C" w:rsidRPr="006B3CFC">
        <w:rPr>
          <w:rFonts w:eastAsia="Times New Roman"/>
          <w:b/>
          <w:szCs w:val="24"/>
          <w:highlight w:val="yellow"/>
          <w:lang w:eastAsia="cs-CZ"/>
        </w:rPr>
        <w:fldChar w:fldCharType="begin">
          <w:ffData>
            <w:name w:val="Text108"/>
            <w:enabled/>
            <w:calcOnExit w:val="0"/>
            <w:textInput/>
          </w:ffData>
        </w:fldChar>
      </w:r>
      <w:r w:rsidR="0084304C" w:rsidRPr="006B3CFC">
        <w:rPr>
          <w:rFonts w:eastAsia="Times New Roman"/>
          <w:b/>
          <w:szCs w:val="24"/>
          <w:highlight w:val="yellow"/>
          <w:lang w:eastAsia="cs-CZ"/>
        </w:rPr>
        <w:instrText xml:space="preserve"> FORMTEXT </w:instrText>
      </w:r>
      <w:r w:rsidR="0084304C" w:rsidRPr="006B3CFC">
        <w:rPr>
          <w:rFonts w:eastAsia="Times New Roman"/>
          <w:b/>
          <w:szCs w:val="24"/>
          <w:highlight w:val="yellow"/>
          <w:lang w:eastAsia="cs-CZ"/>
        </w:rPr>
      </w:r>
      <w:r w:rsidR="0084304C" w:rsidRPr="006B3CFC">
        <w:rPr>
          <w:rFonts w:eastAsia="Times New Roman"/>
          <w:b/>
          <w:szCs w:val="24"/>
          <w:highlight w:val="yellow"/>
          <w:lang w:eastAsia="cs-CZ"/>
        </w:rPr>
        <w:fldChar w:fldCharType="separate"/>
      </w:r>
      <w:r w:rsidR="00142922">
        <w:rPr>
          <w:rFonts w:eastAsia="Times New Roman"/>
          <w:b/>
          <w:szCs w:val="24"/>
          <w:highlight w:val="yellow"/>
          <w:lang w:eastAsia="cs-CZ"/>
        </w:rPr>
        <w:t> </w:t>
      </w:r>
      <w:r w:rsidR="00142922">
        <w:rPr>
          <w:rFonts w:eastAsia="Times New Roman"/>
          <w:b/>
          <w:szCs w:val="24"/>
          <w:highlight w:val="yellow"/>
          <w:lang w:eastAsia="cs-CZ"/>
        </w:rPr>
        <w:t> </w:t>
      </w:r>
      <w:r w:rsidR="00142922">
        <w:rPr>
          <w:rFonts w:eastAsia="Times New Roman"/>
          <w:b/>
          <w:szCs w:val="24"/>
          <w:highlight w:val="yellow"/>
          <w:lang w:eastAsia="cs-CZ"/>
        </w:rPr>
        <w:t> </w:t>
      </w:r>
      <w:r w:rsidR="00142922">
        <w:rPr>
          <w:rFonts w:eastAsia="Times New Roman"/>
          <w:b/>
          <w:szCs w:val="24"/>
          <w:highlight w:val="yellow"/>
          <w:lang w:eastAsia="cs-CZ"/>
        </w:rPr>
        <w:t> </w:t>
      </w:r>
      <w:r w:rsidR="00142922">
        <w:rPr>
          <w:rFonts w:eastAsia="Times New Roman"/>
          <w:b/>
          <w:szCs w:val="24"/>
          <w:highlight w:val="yellow"/>
          <w:lang w:eastAsia="cs-CZ"/>
        </w:rPr>
        <w:t> </w:t>
      </w:r>
      <w:r w:rsidR="0084304C" w:rsidRPr="006B3CFC">
        <w:rPr>
          <w:rFonts w:eastAsia="Times New Roman"/>
          <w:b/>
          <w:szCs w:val="24"/>
          <w:highlight w:val="yellow"/>
          <w:lang w:eastAsia="cs-CZ"/>
        </w:rPr>
        <w:fldChar w:fldCharType="end"/>
      </w:r>
      <w:r w:rsidR="0084304C">
        <w:rPr>
          <w:rFonts w:eastAsia="Times New Roman"/>
          <w:szCs w:val="24"/>
          <w:lang w:eastAsia="cs-CZ"/>
        </w:rPr>
        <w:t>)</w:t>
      </w:r>
      <w:r w:rsidRPr="00D37E8D">
        <w:t xml:space="preserve"> Kč bez daně z přidané hodnoty </w:t>
      </w:r>
      <w:r w:rsidRPr="00AB26FE">
        <w:rPr>
          <w:b/>
        </w:rPr>
        <w:t>(dále jen „DPH“)</w:t>
      </w:r>
      <w:r w:rsidRPr="00D37E8D">
        <w:t>.</w:t>
      </w:r>
    </w:p>
    <w:p w:rsidR="0084304C" w:rsidRPr="00B555CE" w:rsidRDefault="00921684" w:rsidP="006B3CFC">
      <w:pPr>
        <w:spacing w:before="0"/>
        <w:ind w:left="284"/>
      </w:pPr>
      <w:r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w:t>
      </w:r>
      <w:r w:rsidR="00A55B41" w:rsidRPr="00AB26FE">
        <w:rPr>
          <w:b/>
        </w:rPr>
        <w:t>(dále jen „ZDPH“)</w:t>
      </w:r>
      <w:r w:rsidR="00A55B41" w:rsidRPr="00D37E8D">
        <w:t>, a to ke dni uskutečnění zdanitelného plnění</w:t>
      </w:r>
      <w:r w:rsidR="000658AB">
        <w:t xml:space="preserve"> </w:t>
      </w:r>
      <w:r w:rsidR="000658AB" w:rsidRPr="00AB26FE">
        <w:rPr>
          <w:b/>
          <w:color w:val="000000" w:themeColor="text1"/>
        </w:rPr>
        <w:t>(dále jen „DUZP“)</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A66A6E" w:rsidRPr="00B555CE">
        <w:rPr>
          <w:color w:val="000000" w:themeColor="text1"/>
        </w:rPr>
        <w:t>věc</w:t>
      </w:r>
      <w:r w:rsidR="00A66A6E">
        <w:rPr>
          <w:color w:val="000000" w:themeColor="text1"/>
        </w:rPr>
        <w:t>í</w:t>
      </w:r>
      <w:r w:rsidR="0084304C" w:rsidRPr="00B555CE">
        <w:rPr>
          <w:color w:val="000000" w:themeColor="text1"/>
        </w:rPr>
        <w:t>.</w:t>
      </w:r>
    </w:p>
    <w:p w:rsidR="000922BC" w:rsidRPr="005E637B" w:rsidRDefault="000922BC" w:rsidP="00B029F1">
      <w:pPr>
        <w:numPr>
          <w:ilvl w:val="0"/>
          <w:numId w:val="36"/>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 xml:space="preserve">ejména náklady na pořízení </w:t>
      </w:r>
      <w:r w:rsidR="00A66A6E">
        <w:t>věcí</w:t>
      </w:r>
      <w:r w:rsidR="00A66A6E" w:rsidRPr="00D37E8D">
        <w:t xml:space="preserve"> </w:t>
      </w:r>
      <w:r w:rsidRPr="00D37E8D">
        <w:t xml:space="preserve">včetně nákladů na </w:t>
      </w:r>
      <w:r w:rsidR="00A66A6E" w:rsidRPr="00D37E8D">
        <w:t>je</w:t>
      </w:r>
      <w:r w:rsidR="00A66A6E">
        <w:t>jich</w:t>
      </w:r>
      <w:r w:rsidR="00A66A6E" w:rsidRPr="00D37E8D">
        <w:t xml:space="preserve"> </w:t>
      </w:r>
      <w:r w:rsidRPr="00D37E8D">
        <w:t xml:space="preserve">výrobu, náklady na dopravu </w:t>
      </w:r>
      <w:r w:rsidR="00A66A6E">
        <w:t xml:space="preserve">věcí </w:t>
      </w:r>
      <w:r w:rsidRPr="00D37E8D">
        <w:t>do místa</w:t>
      </w:r>
      <w:r w:rsidR="0084304C">
        <w:t xml:space="preserve"> </w:t>
      </w:r>
      <w:r w:rsidR="00A66A6E">
        <w:t xml:space="preserve">jejich </w:t>
      </w:r>
      <w:r w:rsidR="0084304C">
        <w:t>odevzdání</w:t>
      </w:r>
      <w:r w:rsidRPr="00D37E8D">
        <w:t>, daně</w:t>
      </w:r>
      <w:r w:rsidR="0084304C">
        <w:t>, clo</w:t>
      </w:r>
      <w:r w:rsidRPr="00D37E8D">
        <w:t xml:space="preserve"> a poplatky vč. recyklačních poplatků, náklady </w:t>
      </w:r>
      <w:r w:rsidRPr="009A1897">
        <w:t xml:space="preserve">na </w:t>
      </w:r>
      <w:r w:rsidR="0084304C" w:rsidRPr="009A1897">
        <w:t>doklady k </w:t>
      </w:r>
      <w:r w:rsidR="00A66A6E" w:rsidRPr="009A1897">
        <w:t>věc</w:t>
      </w:r>
      <w:r w:rsidR="00A66A6E">
        <w:t>em</w:t>
      </w:r>
      <w:r w:rsidR="0084304C">
        <w:t xml:space="preserve">, </w:t>
      </w:r>
      <w:r w:rsidRPr="00D37E8D">
        <w:t>náklady n</w:t>
      </w:r>
      <w:r w:rsidR="0084304C">
        <w:t>a likvidaci odpadů vzniklých v souvislosti s</w:t>
      </w:r>
      <w:r w:rsidRPr="00D37E8D">
        <w:t xml:space="preserve"> </w:t>
      </w:r>
      <w:r w:rsidR="0084304C">
        <w:t xml:space="preserve">odevzdáním </w:t>
      </w:r>
      <w:r w:rsidR="00A66A6E">
        <w:t xml:space="preserve">věcí </w:t>
      </w:r>
      <w:r w:rsidRPr="00D37E8D">
        <w:t>při zohlednění veškerých rizik a vlivů</w:t>
      </w:r>
      <w:r w:rsidR="000658AB">
        <w:t xml:space="preserve">, o </w:t>
      </w:r>
      <w:r w:rsidR="000658AB" w:rsidRPr="00B60821">
        <w:t xml:space="preserve">nichž </w:t>
      </w:r>
      <w:r w:rsidR="0084304C" w:rsidRPr="00B60821">
        <w:t>l</w:t>
      </w:r>
      <w:r w:rsidR="000658AB" w:rsidRPr="00B60821">
        <w:t>z</w:t>
      </w:r>
      <w:r w:rsidR="0084304C" w:rsidRPr="00B60821">
        <w:t>e</w:t>
      </w:r>
      <w:r w:rsidRPr="00B60821">
        <w:t xml:space="preserve"> </w:t>
      </w:r>
      <w:r w:rsidR="00D86807" w:rsidRPr="00B60821">
        <w:t xml:space="preserve">uvažovat </w:t>
      </w:r>
      <w:r w:rsidRPr="00B60821">
        <w:t>během</w:t>
      </w:r>
      <w:r w:rsidRPr="00D37E8D">
        <w:t xml:space="preserve"> plnění </w:t>
      </w:r>
      <w:r w:rsidR="004C05DA">
        <w:t>závazků dle této smlouvy</w:t>
      </w:r>
      <w:r w:rsidRPr="00D37E8D">
        <w:t xml:space="preserve">. </w:t>
      </w:r>
      <w:r w:rsidRPr="00D37E8D">
        <w:lastRenderedPageBreak/>
        <w:t xml:space="preserve">Prodávající dále prohlašuje, že kupní cena je stanovena i s přihlédnutím k vývoji cen v daném oboru včetně vývoje kurzu české měny k zahraničním měnám až do doby splnění </w:t>
      </w:r>
      <w:r w:rsidR="004C05DA">
        <w:t>závazků dle této smlouvy</w:t>
      </w:r>
      <w:r w:rsidRPr="00D37E8D">
        <w:t>.</w:t>
      </w:r>
    </w:p>
    <w:p w:rsidR="005E637B" w:rsidRPr="00E01B9A" w:rsidRDefault="00E83400" w:rsidP="00B029F1">
      <w:pPr>
        <w:numPr>
          <w:ilvl w:val="0"/>
          <w:numId w:val="36"/>
        </w:numPr>
        <w:spacing w:before="0"/>
        <w:ind w:left="284" w:hanging="284"/>
        <w:rPr>
          <w:bCs/>
          <w:color w:val="000000" w:themeColor="text1"/>
        </w:rPr>
      </w:pPr>
      <w:r>
        <w:rPr>
          <w:bCs/>
          <w:color w:val="000000" w:themeColor="text1"/>
        </w:rPr>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B029F1">
      <w:pPr>
        <w:numPr>
          <w:ilvl w:val="0"/>
          <w:numId w:val="36"/>
        </w:numPr>
        <w:spacing w:before="0"/>
        <w:ind w:left="284" w:hanging="284"/>
        <w:rPr>
          <w:b/>
          <w:bCs/>
          <w:color w:val="000000" w:themeColor="text1"/>
        </w:rPr>
      </w:pPr>
      <w:r w:rsidRPr="00E01B9A">
        <w:rPr>
          <w:b/>
          <w:bCs/>
          <w:color w:val="000000" w:themeColor="text1"/>
        </w:rPr>
        <w:t>Právo na zaplacení kupní ceny</w:t>
      </w:r>
    </w:p>
    <w:p w:rsidR="00030E35" w:rsidRPr="002B3D02" w:rsidRDefault="00BC1A6F" w:rsidP="00DE6299">
      <w:pPr>
        <w:numPr>
          <w:ilvl w:val="0"/>
          <w:numId w:val="14"/>
        </w:numPr>
        <w:spacing w:before="0"/>
        <w:ind w:left="567" w:hanging="283"/>
        <w:rPr>
          <w:bCs/>
          <w:color w:val="000000" w:themeColor="text1"/>
        </w:rPr>
      </w:pPr>
      <w:r w:rsidRPr="002B3D02">
        <w:rPr>
          <w:bCs/>
          <w:color w:val="000000" w:themeColor="text1"/>
        </w:rPr>
        <w:t>Právo na zaplacení</w:t>
      </w:r>
      <w:r w:rsidR="00DB65A8" w:rsidRPr="002B3D02">
        <w:rPr>
          <w:bCs/>
          <w:color w:val="000000" w:themeColor="text1"/>
        </w:rPr>
        <w:t xml:space="preserve"> </w:t>
      </w:r>
      <w:r w:rsidRPr="002B3D02">
        <w:rPr>
          <w:bCs/>
          <w:color w:val="000000" w:themeColor="text1"/>
        </w:rPr>
        <w:t>kupní ceny vzniká převzetím</w:t>
      </w:r>
      <w:r w:rsidR="00DB65A8" w:rsidRPr="002B3D02">
        <w:rPr>
          <w:bCs/>
          <w:color w:val="000000" w:themeColor="text1"/>
        </w:rPr>
        <w:t xml:space="preserve"> </w:t>
      </w:r>
      <w:r w:rsidR="00A66A6E" w:rsidRPr="002B3D02">
        <w:rPr>
          <w:bCs/>
          <w:color w:val="000000" w:themeColor="text1"/>
        </w:rPr>
        <w:t>věc</w:t>
      </w:r>
      <w:r w:rsidR="00A66A6E">
        <w:rPr>
          <w:bCs/>
          <w:color w:val="000000" w:themeColor="text1"/>
        </w:rPr>
        <w:t>í</w:t>
      </w:r>
      <w:r w:rsidR="00A66A6E" w:rsidRPr="002B3D02">
        <w:rPr>
          <w:bCs/>
          <w:color w:val="000000" w:themeColor="text1"/>
        </w:rPr>
        <w:t xml:space="preserve"> </w:t>
      </w:r>
      <w:r w:rsidR="00351AFA" w:rsidRPr="002B3D02">
        <w:rPr>
          <w:bCs/>
          <w:color w:val="000000" w:themeColor="text1"/>
        </w:rPr>
        <w:t>kupujícím.</w:t>
      </w:r>
      <w:r w:rsidR="00CD2F4D" w:rsidRPr="002B3D02">
        <w:rPr>
          <w:bCs/>
          <w:color w:val="000000" w:themeColor="text1"/>
        </w:rPr>
        <w:t xml:space="preserve"> Tím nejsou dotčena ustanovení této smlouvy upravující zádržné.</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B029F1">
      <w:pPr>
        <w:numPr>
          <w:ilvl w:val="0"/>
          <w:numId w:val="36"/>
        </w:numPr>
        <w:spacing w:before="0"/>
        <w:ind w:left="284" w:hanging="284"/>
        <w:rPr>
          <w:b/>
          <w:bCs/>
          <w:color w:val="000000" w:themeColor="text1"/>
        </w:rPr>
      </w:pPr>
      <w:r>
        <w:rPr>
          <w:b/>
          <w:bCs/>
          <w:color w:val="000000" w:themeColor="text1"/>
        </w:rPr>
        <w:t>Úhrada kupní ceny</w:t>
      </w:r>
    </w:p>
    <w:p w:rsidR="00C2426D" w:rsidRPr="004658A8" w:rsidRDefault="00DB65A8" w:rsidP="00DE6299">
      <w:pPr>
        <w:numPr>
          <w:ilvl w:val="0"/>
          <w:numId w:val="15"/>
        </w:numPr>
        <w:spacing w:before="0"/>
        <w:ind w:left="567" w:hanging="283"/>
        <w:rPr>
          <w:bCs/>
          <w:color w:val="000000" w:themeColor="text1"/>
        </w:rPr>
      </w:pPr>
      <w:r w:rsidRPr="00B555CE">
        <w:t>Kupní cena bude uhrazena</w:t>
      </w:r>
      <w:r>
        <w:t xml:space="preserve"> </w:t>
      </w:r>
      <w:r w:rsidR="00C2426D" w:rsidRPr="00D37E8D">
        <w:t xml:space="preserve">na základě řádně </w:t>
      </w:r>
      <w:r w:rsidR="00013A71" w:rsidRPr="00D37E8D">
        <w:t>vystaven</w:t>
      </w:r>
      <w:r w:rsidR="00013A71">
        <w:t>ých</w:t>
      </w:r>
      <w:r w:rsidR="00013A71" w:rsidRPr="00D37E8D">
        <w:t xml:space="preserve"> </w:t>
      </w:r>
      <w:r w:rsidR="00C2426D" w:rsidRPr="00D37E8D">
        <w:t>daňov</w:t>
      </w:r>
      <w:r w:rsidR="00013A71">
        <w:t>ých</w:t>
      </w:r>
      <w:r w:rsidR="00C2426D" w:rsidRPr="00D37E8D">
        <w:t xml:space="preserve"> doklad</w:t>
      </w:r>
      <w:r w:rsidR="00013A71">
        <w:t>ů</w:t>
      </w:r>
      <w:r w:rsidR="00C2426D" w:rsidRPr="00D37E8D">
        <w:t xml:space="preserve"> </w:t>
      </w:r>
      <w:r w:rsidR="00C2426D" w:rsidRPr="00370E7A">
        <w:rPr>
          <w:b/>
        </w:rPr>
        <w:t>(dále také jen „faktur</w:t>
      </w:r>
      <w:r w:rsidR="00351AFA" w:rsidRPr="00370E7A">
        <w:rPr>
          <w:b/>
        </w:rPr>
        <w:t>a</w:t>
      </w:r>
      <w:r w:rsidR="00C2426D" w:rsidRPr="00370E7A">
        <w:rPr>
          <w:b/>
        </w:rPr>
        <w:t>“)</w:t>
      </w:r>
      <w:r w:rsidR="00C2426D" w:rsidRPr="00D37E8D">
        <w:t>.</w:t>
      </w:r>
    </w:p>
    <w:p w:rsidR="00013A71" w:rsidRPr="00E15AF3" w:rsidRDefault="00C2426D" w:rsidP="00013A71">
      <w:pPr>
        <w:numPr>
          <w:ilvl w:val="0"/>
          <w:numId w:val="15"/>
        </w:numPr>
        <w:spacing w:before="0"/>
        <w:ind w:left="567" w:hanging="283"/>
      </w:pPr>
      <w:r w:rsidRPr="00E15AF3">
        <w:t>Faktur</w:t>
      </w:r>
      <w:r w:rsidR="00351AFA" w:rsidRPr="00E15AF3">
        <w:t>a</w:t>
      </w:r>
      <w:r w:rsidRPr="00E15AF3">
        <w:t xml:space="preserve"> bud</w:t>
      </w:r>
      <w:r w:rsidR="00351AFA" w:rsidRPr="00E15AF3">
        <w:t>e</w:t>
      </w:r>
      <w:r w:rsidRPr="00E15AF3">
        <w:t xml:space="preserve"> </w:t>
      </w:r>
      <w:r w:rsidR="00351AFA" w:rsidRPr="00E15AF3">
        <w:t>d</w:t>
      </w:r>
      <w:r w:rsidRPr="00E15AF3">
        <w:t>oručen</w:t>
      </w:r>
      <w:r w:rsidR="00351AFA" w:rsidRPr="00E15AF3">
        <w:t>a</w:t>
      </w:r>
      <w:r w:rsidRPr="00E15AF3">
        <w:t xml:space="preserve"> kupujícímu nejpozději do 3 (slovy: tří) pracovních dní ode dne převzetí</w:t>
      </w:r>
      <w:r w:rsidR="00351AFA" w:rsidRPr="00E15AF3">
        <w:t xml:space="preserve"> </w:t>
      </w:r>
      <w:r w:rsidRPr="00E15AF3">
        <w:t>věc</w:t>
      </w:r>
      <w:r w:rsidR="00A66A6E" w:rsidRPr="00E15AF3">
        <w:t>í</w:t>
      </w:r>
      <w:r w:rsidRPr="00E15AF3">
        <w:t xml:space="preserve">. </w:t>
      </w:r>
      <w:r w:rsidR="00013A71" w:rsidRPr="00E15AF3">
        <w:t>Prodávajíc</w:t>
      </w:r>
      <w:r w:rsidR="000A675F">
        <w:t>í</w:t>
      </w:r>
      <w:r w:rsidR="00013A71" w:rsidRPr="00E15AF3">
        <w:t xml:space="preserve"> se zavazuje zaslat kupujícímu bezodkladně po odeslání listinného vyhotovení faktury její elek</w:t>
      </w:r>
      <w:r w:rsidR="00E43E41" w:rsidRPr="00E15AF3">
        <w:t>t</w:t>
      </w:r>
      <w:r w:rsidR="00013A71" w:rsidRPr="00E15AF3">
        <w:t xml:space="preserve">ronickou kopii, a to na e-mailovou adresu </w:t>
      </w:r>
      <w:hyperlink r:id="rId9" w:history="1">
        <w:r w:rsidR="00013A71" w:rsidRPr="00E15AF3">
          <w:rPr>
            <w:rStyle w:val="Hypertextovodkaz"/>
          </w:rPr>
          <w:t>zuzana.lancariciva@ceitec.muni.cz</w:t>
        </w:r>
      </w:hyperlink>
      <w:r w:rsidR="00013A71" w:rsidRPr="00E15AF3">
        <w:t xml:space="preserve">.  </w:t>
      </w:r>
    </w:p>
    <w:p w:rsidR="00C2426D" w:rsidRPr="00E15AF3" w:rsidRDefault="00C2426D" w:rsidP="00DE6299">
      <w:pPr>
        <w:numPr>
          <w:ilvl w:val="0"/>
          <w:numId w:val="15"/>
        </w:numPr>
        <w:spacing w:before="0"/>
        <w:ind w:left="567" w:hanging="283"/>
        <w:rPr>
          <w:bCs/>
          <w:color w:val="000000" w:themeColor="text1"/>
        </w:rPr>
      </w:pPr>
      <w:r w:rsidRPr="00E15AF3">
        <w:t>Splatnost faktur</w:t>
      </w:r>
      <w:r w:rsidR="00351AFA" w:rsidRPr="00E15AF3">
        <w:t>y</w:t>
      </w:r>
      <w:r w:rsidRPr="00E15AF3">
        <w:t xml:space="preserve"> je 30 (slovy: třicet) dní ode dne jej</w:t>
      </w:r>
      <w:r w:rsidR="00351AFA" w:rsidRPr="00E15AF3">
        <w:t>ího</w:t>
      </w:r>
      <w:r w:rsidRPr="00E15AF3">
        <w:t xml:space="preserve"> doručení kupujícímu.</w:t>
      </w:r>
    </w:p>
    <w:p w:rsidR="00C2426D" w:rsidRPr="00E15AF3" w:rsidRDefault="00C2426D" w:rsidP="00DE6299">
      <w:pPr>
        <w:numPr>
          <w:ilvl w:val="0"/>
          <w:numId w:val="15"/>
        </w:numPr>
        <w:spacing w:before="0"/>
        <w:ind w:left="567" w:hanging="283"/>
        <w:rPr>
          <w:b/>
          <w:color w:val="000000" w:themeColor="text1"/>
        </w:rPr>
      </w:pPr>
      <w:r w:rsidRPr="00E15AF3">
        <w:rPr>
          <w:color w:val="000000" w:themeColor="text1"/>
        </w:rPr>
        <w:t>Kupní cena bude kupujícím uhrazena bezhotovostním převod</w:t>
      </w:r>
      <w:r w:rsidR="00351AFA" w:rsidRPr="00E15AF3">
        <w:rPr>
          <w:color w:val="000000" w:themeColor="text1"/>
        </w:rPr>
        <w:t>em</w:t>
      </w:r>
      <w:r w:rsidRPr="00E15AF3">
        <w:rPr>
          <w:color w:val="000000" w:themeColor="text1"/>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CD2F4D" w:rsidRPr="002B3D02" w:rsidRDefault="00CD2F4D" w:rsidP="00B029F1">
      <w:pPr>
        <w:numPr>
          <w:ilvl w:val="0"/>
          <w:numId w:val="36"/>
        </w:numPr>
        <w:spacing w:before="0"/>
        <w:ind w:left="284" w:hanging="284"/>
      </w:pPr>
      <w:r w:rsidRPr="002B3D02">
        <w:rPr>
          <w:b/>
          <w:bCs/>
        </w:rPr>
        <w:t>Zádržné</w:t>
      </w:r>
    </w:p>
    <w:p w:rsidR="00CD2F4D" w:rsidRPr="002B3D02" w:rsidRDefault="00A66A6E" w:rsidP="00F91189">
      <w:pPr>
        <w:spacing w:before="0"/>
        <w:ind w:left="284"/>
      </w:pPr>
      <w:r w:rsidRPr="002B3D02">
        <w:t>Byl</w:t>
      </w:r>
      <w:r>
        <w:t>y</w:t>
      </w:r>
      <w:r w:rsidR="001D6DF9" w:rsidRPr="002B3D02">
        <w:t xml:space="preserve">-li </w:t>
      </w:r>
      <w:r w:rsidR="001D6DF9" w:rsidRPr="002B3D02">
        <w:rPr>
          <w:color w:val="000000" w:themeColor="text1"/>
        </w:rPr>
        <w:t>věc</w:t>
      </w:r>
      <w:r>
        <w:rPr>
          <w:color w:val="000000" w:themeColor="text1"/>
        </w:rPr>
        <w:t>i</w:t>
      </w:r>
      <w:r w:rsidR="001D6DF9" w:rsidRPr="002B3D02">
        <w:rPr>
          <w:color w:val="000000" w:themeColor="text1"/>
        </w:rPr>
        <w:t xml:space="preserve"> kupujícím </w:t>
      </w:r>
      <w:r w:rsidRPr="002B3D02">
        <w:rPr>
          <w:color w:val="000000" w:themeColor="text1"/>
        </w:rPr>
        <w:t>převzat</w:t>
      </w:r>
      <w:r>
        <w:rPr>
          <w:color w:val="000000" w:themeColor="text1"/>
        </w:rPr>
        <w:t>y</w:t>
      </w:r>
      <w:r w:rsidRPr="002B3D02">
        <w:rPr>
          <w:color w:val="000000" w:themeColor="text1"/>
        </w:rPr>
        <w:t xml:space="preserve"> </w:t>
      </w:r>
      <w:r w:rsidR="001D6DF9" w:rsidRPr="002B3D02">
        <w:rPr>
          <w:color w:val="000000" w:themeColor="text1"/>
        </w:rPr>
        <w:t>i přes vad</w:t>
      </w:r>
      <w:r w:rsidR="00742AD3" w:rsidRPr="002B3D02">
        <w:rPr>
          <w:color w:val="000000" w:themeColor="text1"/>
        </w:rPr>
        <w:t>y</w:t>
      </w:r>
      <w:r w:rsidR="001D6DF9" w:rsidRPr="002B3D02">
        <w:rPr>
          <w:color w:val="000000" w:themeColor="text1"/>
        </w:rPr>
        <w:t xml:space="preserve">, příp. i přes </w:t>
      </w:r>
      <w:r w:rsidR="001D6DF9" w:rsidRPr="002B3D02">
        <w:t xml:space="preserve">neodevzdání některé z věcí ve smluvené lhůtě, sjednávají smluvní strany právo kupujícího zadržet část kupní ceny </w:t>
      </w:r>
      <w:r w:rsidR="001D6DF9" w:rsidRPr="002B3D02">
        <w:rPr>
          <w:b/>
        </w:rPr>
        <w:t>(dále jen „zádržné“)</w:t>
      </w:r>
      <w:r w:rsidR="001D6DF9" w:rsidRPr="002B3D02">
        <w:t>, a to</w:t>
      </w:r>
      <w:r w:rsidR="009C564F" w:rsidRPr="002B3D02">
        <w:t xml:space="preserve"> následovně.</w:t>
      </w:r>
    </w:p>
    <w:p w:rsidR="00CD2F4D" w:rsidRPr="002B3D02" w:rsidRDefault="00CD2F4D" w:rsidP="00B029F1">
      <w:pPr>
        <w:numPr>
          <w:ilvl w:val="0"/>
          <w:numId w:val="59"/>
        </w:numPr>
        <w:spacing w:before="0"/>
        <w:ind w:left="567" w:hanging="283"/>
      </w:pPr>
      <w:r w:rsidRPr="002B3D02">
        <w:t xml:space="preserve">Z vystavené faktury bude kupujícím uhrazeno 90 % (slovy: devadesát procent) částky, na kterou zní. Zbývajících 10 % (slovy: deset procent) z fakturované částky představuje zádržné. Smluvní strany v této souvislosti sjednávají, že provedením úhrady 90 % (slovy: devadesáti procent) fakturované částky se kupující nedostává do prodlení s provedením úhrady zbylých 10 % (slovy: deseti procent) fakturované částky. </w:t>
      </w:r>
    </w:p>
    <w:p w:rsidR="00CD2F4D" w:rsidRPr="00F6763C" w:rsidRDefault="001D6DF9" w:rsidP="00B029F1">
      <w:pPr>
        <w:numPr>
          <w:ilvl w:val="0"/>
          <w:numId w:val="59"/>
        </w:numPr>
        <w:spacing w:before="0"/>
        <w:ind w:left="567" w:hanging="283"/>
        <w:rPr>
          <w:b/>
          <w:color w:val="000000" w:themeColor="text1"/>
        </w:rPr>
      </w:pPr>
      <w:r w:rsidRPr="002B3D02">
        <w:rPr>
          <w:rFonts w:cs="Arial"/>
          <w:kern w:val="32"/>
        </w:rPr>
        <w:t>Z</w:t>
      </w:r>
      <w:r w:rsidR="00CD2F4D" w:rsidRPr="002B3D02">
        <w:rPr>
          <w:rFonts w:cs="Arial"/>
          <w:kern w:val="32"/>
        </w:rPr>
        <w:t>ádržné</w:t>
      </w:r>
      <w:r w:rsidRPr="002B3D02">
        <w:rPr>
          <w:rFonts w:cs="Arial"/>
          <w:kern w:val="32"/>
        </w:rPr>
        <w:t xml:space="preserve"> bude uhrazeno </w:t>
      </w:r>
      <w:r w:rsidR="00CD2F4D" w:rsidRPr="002B3D02">
        <w:rPr>
          <w:rFonts w:cs="Arial"/>
          <w:kern w:val="32"/>
        </w:rPr>
        <w:t xml:space="preserve">do </w:t>
      </w:r>
      <w:r w:rsidRPr="002B3D02">
        <w:rPr>
          <w:rFonts w:cs="Arial"/>
          <w:kern w:val="32"/>
        </w:rPr>
        <w:t>30 (slovy: třiceti)</w:t>
      </w:r>
      <w:r w:rsidR="00CD2F4D" w:rsidRPr="002B3D02">
        <w:rPr>
          <w:rFonts w:cs="Arial"/>
          <w:kern w:val="32"/>
        </w:rPr>
        <w:t xml:space="preserve"> dnů po odstranění</w:t>
      </w:r>
      <w:r w:rsidR="009C564F" w:rsidRPr="002B3D02">
        <w:rPr>
          <w:rFonts w:cs="Arial"/>
          <w:kern w:val="32"/>
        </w:rPr>
        <w:t xml:space="preserve"> poslední</w:t>
      </w:r>
      <w:r w:rsidR="00CD2F4D" w:rsidRPr="002B3D02">
        <w:rPr>
          <w:rFonts w:cs="Arial"/>
          <w:kern w:val="32"/>
        </w:rPr>
        <w:t xml:space="preserve"> vady</w:t>
      </w:r>
      <w:r w:rsidRPr="002B3D02">
        <w:rPr>
          <w:rFonts w:cs="Arial"/>
          <w:kern w:val="32"/>
        </w:rPr>
        <w:t xml:space="preserve"> </w:t>
      </w:r>
      <w:r w:rsidRPr="002B3D02">
        <w:rPr>
          <w:rFonts w:eastAsia="Times New Roman"/>
          <w:lang w:eastAsia="cs-CZ"/>
        </w:rPr>
        <w:t xml:space="preserve">oznámené </w:t>
      </w:r>
      <w:r w:rsidR="000F2BB0" w:rsidRPr="00420631">
        <w:rPr>
          <w:rFonts w:eastAsia="Times New Roman"/>
          <w:lang w:eastAsia="cs-CZ"/>
        </w:rPr>
        <w:t xml:space="preserve">kupujícím </w:t>
      </w:r>
      <w:r w:rsidRPr="00F6763C">
        <w:rPr>
          <w:rFonts w:eastAsia="Times New Roman"/>
          <w:lang w:eastAsia="cs-CZ"/>
        </w:rPr>
        <w:t>dle čl. V. odst. 6) písm. e)</w:t>
      </w:r>
      <w:r w:rsidR="009C503F" w:rsidRPr="00F6763C">
        <w:rPr>
          <w:rFonts w:eastAsia="Times New Roman"/>
          <w:lang w:eastAsia="cs-CZ"/>
        </w:rPr>
        <w:t xml:space="preserve"> bod 2.</w:t>
      </w:r>
      <w:r w:rsidRPr="00F6763C">
        <w:rPr>
          <w:rFonts w:eastAsia="Times New Roman"/>
          <w:lang w:eastAsia="cs-CZ"/>
        </w:rPr>
        <w:t xml:space="preserve"> smlouvy.</w:t>
      </w:r>
    </w:p>
    <w:p w:rsidR="00E83400" w:rsidRDefault="00CB4425" w:rsidP="00B029F1">
      <w:pPr>
        <w:numPr>
          <w:ilvl w:val="0"/>
          <w:numId w:val="36"/>
        </w:numPr>
        <w:spacing w:before="0"/>
        <w:ind w:left="284" w:hanging="284"/>
        <w:rPr>
          <w:b/>
          <w:bCs/>
          <w:color w:val="000000" w:themeColor="text1"/>
        </w:rPr>
      </w:pPr>
      <w:r>
        <w:rPr>
          <w:b/>
          <w:bCs/>
          <w:color w:val="000000" w:themeColor="text1"/>
        </w:rPr>
        <w:t>Náležitosti f</w:t>
      </w:r>
      <w:r w:rsidR="00E83400" w:rsidRPr="00E83400">
        <w:rPr>
          <w:b/>
          <w:bCs/>
          <w:color w:val="000000" w:themeColor="text1"/>
        </w:rPr>
        <w:t>aktur</w:t>
      </w:r>
      <w:r w:rsidR="00351AFA">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2B3D02" w:rsidRDefault="00CB4425" w:rsidP="004C05DA">
      <w:pPr>
        <w:numPr>
          <w:ilvl w:val="0"/>
          <w:numId w:val="16"/>
        </w:numPr>
        <w:spacing w:before="0"/>
        <w:ind w:left="567" w:hanging="283"/>
        <w:rPr>
          <w:bCs/>
          <w:color w:val="000000" w:themeColor="text1"/>
        </w:rPr>
      </w:pPr>
      <w:r w:rsidRPr="002B3D02">
        <w:rPr>
          <w:bCs/>
          <w:color w:val="000000" w:themeColor="text1"/>
        </w:rPr>
        <w:t>uvedení údajů bankovního spojení prodávajícího</w:t>
      </w:r>
      <w:r w:rsidR="00820A97" w:rsidRPr="002B3D02">
        <w:rPr>
          <w:bCs/>
          <w:color w:val="000000" w:themeColor="text1"/>
        </w:rPr>
        <w:t xml:space="preserve"> a</w:t>
      </w:r>
    </w:p>
    <w:p w:rsidR="00CB4425" w:rsidRPr="002B3D02" w:rsidRDefault="002D3B44" w:rsidP="004C05DA">
      <w:pPr>
        <w:numPr>
          <w:ilvl w:val="0"/>
          <w:numId w:val="16"/>
        </w:numPr>
        <w:spacing w:before="0"/>
        <w:ind w:left="567" w:hanging="283"/>
        <w:rPr>
          <w:bCs/>
          <w:color w:val="000000" w:themeColor="text1"/>
        </w:rPr>
      </w:pPr>
      <w:r w:rsidRPr="002B3D02">
        <w:rPr>
          <w:color w:val="000000" w:themeColor="text1"/>
        </w:rPr>
        <w:t xml:space="preserve">uvedení </w:t>
      </w:r>
      <w:r w:rsidR="00820A97" w:rsidRPr="002B3D02">
        <w:rPr>
          <w:color w:val="000000" w:themeColor="text1"/>
        </w:rPr>
        <w:t>názv</w:t>
      </w:r>
      <w:r w:rsidRPr="002B3D02">
        <w:rPr>
          <w:color w:val="000000" w:themeColor="text1"/>
        </w:rPr>
        <w:t>u</w:t>
      </w:r>
      <w:r w:rsidR="00820A97" w:rsidRPr="002B3D02">
        <w:rPr>
          <w:color w:val="000000" w:themeColor="text1"/>
        </w:rPr>
        <w:t xml:space="preserve"> a registrační</w:t>
      </w:r>
      <w:r w:rsidRPr="002B3D02">
        <w:rPr>
          <w:color w:val="000000" w:themeColor="text1"/>
        </w:rPr>
        <w:t>ho</w:t>
      </w:r>
      <w:r w:rsidR="00820A97" w:rsidRPr="002B3D02">
        <w:rPr>
          <w:color w:val="000000" w:themeColor="text1"/>
        </w:rPr>
        <w:t xml:space="preserve"> čísl</w:t>
      </w:r>
      <w:r w:rsidRPr="002B3D02">
        <w:rPr>
          <w:color w:val="000000" w:themeColor="text1"/>
        </w:rPr>
        <w:t>a</w:t>
      </w:r>
      <w:r w:rsidR="00820A97" w:rsidRPr="002B3D02">
        <w:rPr>
          <w:color w:val="000000" w:themeColor="text1"/>
        </w:rPr>
        <w:t xml:space="preserve"> projektu, tj. „</w:t>
      </w:r>
      <w:r w:rsidR="002B3D02" w:rsidRPr="002B3D02">
        <w:t>CEITEC – středoevropský institut</w:t>
      </w:r>
      <w:r w:rsidR="00820A97" w:rsidRPr="002B3D02">
        <w:rPr>
          <w:color w:val="000000" w:themeColor="text1"/>
        </w:rPr>
        <w:t xml:space="preserve">, reg. </w:t>
      </w:r>
      <w:proofErr w:type="gramStart"/>
      <w:r w:rsidR="00820A97" w:rsidRPr="002B3D02">
        <w:rPr>
          <w:color w:val="000000" w:themeColor="text1"/>
        </w:rPr>
        <w:t>č.</w:t>
      </w:r>
      <w:proofErr w:type="gramEnd"/>
      <w:r w:rsidR="00820A97" w:rsidRPr="002B3D02">
        <w:rPr>
          <w:color w:val="000000" w:themeColor="text1"/>
        </w:rPr>
        <w:t xml:space="preserve"> </w:t>
      </w:r>
      <w:r w:rsidR="002B3D02" w:rsidRPr="002B3D02">
        <w:t>CZ.1.05/1.1.00/02.0068</w:t>
      </w:r>
      <w:r w:rsidR="00820A97" w:rsidRPr="002B3D02">
        <w:rPr>
          <w:color w:val="000000" w:themeColor="text1"/>
        </w:rPr>
        <w:t>“</w:t>
      </w:r>
      <w:r w:rsidR="004C05DA" w:rsidRPr="002B3D02">
        <w:rPr>
          <w:bCs/>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B029F1">
      <w:pPr>
        <w:numPr>
          <w:ilvl w:val="0"/>
          <w:numId w:val="36"/>
        </w:numPr>
        <w:spacing w:before="0"/>
        <w:ind w:left="284" w:hanging="284"/>
        <w:rPr>
          <w:color w:val="000000" w:themeColor="text1"/>
        </w:rPr>
      </w:pPr>
      <w:r w:rsidRPr="003007A6">
        <w:rPr>
          <w:color w:val="000000" w:themeColor="text1"/>
        </w:rPr>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B029F1">
      <w:pPr>
        <w:numPr>
          <w:ilvl w:val="0"/>
          <w:numId w:val="36"/>
        </w:numPr>
        <w:spacing w:before="0"/>
        <w:ind w:left="284" w:hanging="284"/>
        <w:rPr>
          <w:color w:val="000000" w:themeColor="text1"/>
        </w:rPr>
      </w:pPr>
      <w:r w:rsidRPr="009A1897">
        <w:rPr>
          <w:color w:val="000000" w:themeColor="text1"/>
        </w:rPr>
        <w:lastRenderedPageBreak/>
        <w:t>V případě, že</w:t>
      </w:r>
    </w:p>
    <w:p w:rsidR="007800E3" w:rsidRPr="00237C8A" w:rsidRDefault="007800E3" w:rsidP="00B029F1">
      <w:pPr>
        <w:numPr>
          <w:ilvl w:val="0"/>
          <w:numId w:val="54"/>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B029F1">
      <w:pPr>
        <w:numPr>
          <w:ilvl w:val="0"/>
          <w:numId w:val="54"/>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B029F1">
      <w:pPr>
        <w:numPr>
          <w:ilvl w:val="0"/>
          <w:numId w:val="19"/>
        </w:numPr>
        <w:spacing w:before="0"/>
        <w:ind w:left="284" w:hanging="284"/>
        <w:rPr>
          <w:color w:val="000000" w:themeColor="text1"/>
        </w:rPr>
      </w:pPr>
      <w:r w:rsidRPr="009A1897">
        <w:rPr>
          <w:color w:val="000000" w:themeColor="text1"/>
        </w:rPr>
        <w:t>Věc</w:t>
      </w:r>
      <w:r w:rsidR="00A66A6E">
        <w:rPr>
          <w:color w:val="000000" w:themeColor="text1"/>
        </w:rPr>
        <w:t>i</w:t>
      </w:r>
      <w:r w:rsidRPr="009A1897">
        <w:rPr>
          <w:color w:val="000000" w:themeColor="text1"/>
        </w:rPr>
        <w:t xml:space="preserve"> j</w:t>
      </w:r>
      <w:r w:rsidR="00A66A6E">
        <w:rPr>
          <w:color w:val="000000" w:themeColor="text1"/>
        </w:rPr>
        <w:t>sou</w:t>
      </w:r>
      <w:r w:rsidRPr="009A1897">
        <w:rPr>
          <w:color w:val="000000" w:themeColor="text1"/>
        </w:rPr>
        <w:t xml:space="preserve"> vadn</w:t>
      </w:r>
      <w:r w:rsidR="00A66A6E">
        <w:rPr>
          <w:color w:val="000000" w:themeColor="text1"/>
        </w:rPr>
        <w:t>é</w:t>
      </w:r>
      <w:r w:rsidRPr="009A1897">
        <w:rPr>
          <w:color w:val="000000" w:themeColor="text1"/>
        </w:rPr>
        <w:t>, neodpovíd</w:t>
      </w:r>
      <w:r w:rsidR="00A66A6E">
        <w:rPr>
          <w:color w:val="000000" w:themeColor="text1"/>
        </w:rPr>
        <w:t>ají</w:t>
      </w:r>
      <w:r w:rsidRPr="009A1897">
        <w:rPr>
          <w:color w:val="000000" w:themeColor="text1"/>
        </w:rPr>
        <w:t>-li této</w:t>
      </w:r>
      <w:r w:rsidRPr="009A1897">
        <w:t xml:space="preserve"> smlouv</w:t>
      </w:r>
      <w:r w:rsidR="00A74200" w:rsidRPr="009A1897">
        <w:t>ě</w:t>
      </w:r>
      <w:r w:rsidRPr="009A1897">
        <w:t>.</w:t>
      </w:r>
      <w:r w:rsidR="00935A5C">
        <w:t xml:space="preserve"> </w:t>
      </w:r>
    </w:p>
    <w:p w:rsidR="0080076D" w:rsidRPr="00B60821" w:rsidRDefault="002D3B44" w:rsidP="00B029F1">
      <w:pPr>
        <w:numPr>
          <w:ilvl w:val="0"/>
          <w:numId w:val="19"/>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 xml:space="preserve">kupujícího z vadného plnění zakládá vada, kterou </w:t>
      </w:r>
      <w:r w:rsidR="00A74200" w:rsidRPr="00B60821">
        <w:rPr>
          <w:color w:val="000000" w:themeColor="text1"/>
        </w:rPr>
        <w:t>m</w:t>
      </w:r>
      <w:r w:rsidR="00A66A6E">
        <w:rPr>
          <w:color w:val="000000" w:themeColor="text1"/>
        </w:rPr>
        <w:t>ají</w:t>
      </w:r>
      <w:r w:rsidR="00A74200" w:rsidRPr="00B60821">
        <w:rPr>
          <w:color w:val="000000" w:themeColor="text1"/>
        </w:rPr>
        <w:t xml:space="preserve"> věc</w:t>
      </w:r>
      <w:r w:rsidR="00A66A6E">
        <w:rPr>
          <w:color w:val="000000" w:themeColor="text1"/>
        </w:rPr>
        <w:t>i</w:t>
      </w:r>
      <w:r w:rsidR="00E01D76" w:rsidRPr="00B60821">
        <w:rPr>
          <w:color w:val="000000" w:themeColor="text1"/>
        </w:rPr>
        <w:t xml:space="preserve"> v době jej</w:t>
      </w:r>
      <w:r w:rsidR="00A66A6E">
        <w:rPr>
          <w:color w:val="000000" w:themeColor="text1"/>
        </w:rPr>
        <w:t>ich</w:t>
      </w:r>
      <w:r w:rsidR="00E01D76" w:rsidRPr="00B60821">
        <w:rPr>
          <w:color w:val="000000" w:themeColor="text1"/>
        </w:rPr>
        <w:t xml:space="preserve"> </w:t>
      </w:r>
      <w:r w:rsidR="009624AE" w:rsidRPr="00B60821">
        <w:rPr>
          <w:color w:val="000000" w:themeColor="text1"/>
        </w:rPr>
        <w:t>odevzdání</w:t>
      </w:r>
      <w:r w:rsidR="00E01D76" w:rsidRPr="00B60821">
        <w:rPr>
          <w:color w:val="000000" w:themeColor="text1"/>
        </w:rPr>
        <w:t xml:space="preserve">, v době mezi </w:t>
      </w:r>
      <w:r w:rsidR="009624AE" w:rsidRPr="00B60821">
        <w:rPr>
          <w:color w:val="000000" w:themeColor="text1"/>
        </w:rPr>
        <w:t>odevzdáním</w:t>
      </w:r>
      <w:r w:rsidR="00E01D76" w:rsidRPr="00B60821">
        <w:rPr>
          <w:color w:val="000000" w:themeColor="text1"/>
        </w:rPr>
        <w:t xml:space="preserve"> věc</w:t>
      </w:r>
      <w:r w:rsidR="00A66A6E">
        <w:rPr>
          <w:color w:val="000000" w:themeColor="text1"/>
        </w:rPr>
        <w:t>í</w:t>
      </w:r>
      <w:r w:rsidR="00E01D76" w:rsidRPr="00B60821">
        <w:rPr>
          <w:rFonts w:eastAsia="Times New Roman"/>
          <w:bCs/>
          <w:color w:val="000000" w:themeColor="text1"/>
          <w:lang w:eastAsia="cs-CZ"/>
        </w:rPr>
        <w:t xml:space="preserve"> a</w:t>
      </w:r>
      <w:r w:rsidR="0080076D" w:rsidRPr="00B60821">
        <w:rPr>
          <w:rFonts w:eastAsia="Times New Roman"/>
          <w:bCs/>
          <w:color w:val="000000" w:themeColor="text1"/>
          <w:lang w:eastAsia="cs-CZ"/>
        </w:rPr>
        <w:t xml:space="preserve"> počátkem běhu záruční doby </w:t>
      </w:r>
      <w:r w:rsidR="00587B90" w:rsidRPr="00B60821">
        <w:rPr>
          <w:rFonts w:eastAsia="Times New Roman"/>
          <w:bCs/>
          <w:color w:val="000000" w:themeColor="text1"/>
          <w:lang w:eastAsia="cs-CZ"/>
        </w:rPr>
        <w:t>nebo</w:t>
      </w:r>
      <w:r w:rsidR="00E01D76" w:rsidRPr="00B60821">
        <w:rPr>
          <w:rFonts w:eastAsia="Times New Roman"/>
          <w:bCs/>
          <w:color w:val="000000" w:themeColor="text1"/>
          <w:lang w:eastAsia="cs-CZ"/>
        </w:rPr>
        <w:t xml:space="preserve"> v záruční době.</w:t>
      </w:r>
      <w:r w:rsidR="004A51DA" w:rsidRPr="00B60821">
        <w:rPr>
          <w:rFonts w:eastAsia="Times New Roman"/>
          <w:bCs/>
          <w:color w:val="000000" w:themeColor="text1"/>
          <w:lang w:eastAsia="cs-CZ"/>
        </w:rPr>
        <w:t xml:space="preserve"> Smluvní strany se dohodly, že na vady, které na věc</w:t>
      </w:r>
      <w:r w:rsidR="00A66A6E">
        <w:rPr>
          <w:rFonts w:eastAsia="Times New Roman"/>
          <w:bCs/>
          <w:color w:val="000000" w:themeColor="text1"/>
          <w:lang w:eastAsia="cs-CZ"/>
        </w:rPr>
        <w:t>ech</w:t>
      </w:r>
      <w:r w:rsidR="004A51DA" w:rsidRPr="00B60821">
        <w:rPr>
          <w:rFonts w:eastAsia="Times New Roman"/>
          <w:bCs/>
          <w:color w:val="000000" w:themeColor="text1"/>
          <w:lang w:eastAsia="cs-CZ"/>
        </w:rPr>
        <w:t xml:space="preserve"> vznikly nebo je kupující zjistil po převzetí věc</w:t>
      </w:r>
      <w:r w:rsidR="00A66A6E">
        <w:rPr>
          <w:rFonts w:eastAsia="Times New Roman"/>
          <w:bCs/>
          <w:color w:val="000000" w:themeColor="text1"/>
          <w:lang w:eastAsia="cs-CZ"/>
        </w:rPr>
        <w:t>í</w:t>
      </w:r>
      <w:r w:rsidR="004A51DA" w:rsidRPr="00B60821">
        <w:rPr>
          <w:rFonts w:eastAsia="Times New Roman"/>
          <w:bCs/>
          <w:color w:val="000000" w:themeColor="text1"/>
          <w:lang w:eastAsia="cs-CZ"/>
        </w:rPr>
        <w:t xml:space="preserve">, avšak ještě před počátkem běhu záruční doby, </w:t>
      </w:r>
      <w:r w:rsidR="004A51DA" w:rsidRPr="00B60821">
        <w:rPr>
          <w:color w:val="000000" w:themeColor="text1"/>
        </w:rPr>
        <w:t>budou hledět, jako by na věc</w:t>
      </w:r>
      <w:r w:rsidR="00A66A6E">
        <w:rPr>
          <w:color w:val="000000" w:themeColor="text1"/>
        </w:rPr>
        <w:t>ech</w:t>
      </w:r>
      <w:r w:rsidR="004A51DA" w:rsidRPr="00B60821">
        <w:rPr>
          <w:color w:val="000000" w:themeColor="text1"/>
        </w:rPr>
        <w:t xml:space="preserve"> existovaly již před jej</w:t>
      </w:r>
      <w:r w:rsidR="00A66A6E">
        <w:rPr>
          <w:color w:val="000000" w:themeColor="text1"/>
        </w:rPr>
        <w:t>ich</w:t>
      </w:r>
      <w:r w:rsidR="004A51DA" w:rsidRPr="00B60821">
        <w:rPr>
          <w:color w:val="000000" w:themeColor="text1"/>
        </w:rPr>
        <w:t xml:space="preserve"> převzetím, a to se všemi důsledky, které se s vadami zjištěnými při k</w:t>
      </w:r>
      <w:r w:rsidR="004A51DA" w:rsidRPr="00B60821">
        <w:t>ontrole zjevných vad věc</w:t>
      </w:r>
      <w:r w:rsidR="00A66A6E">
        <w:t>í</w:t>
      </w:r>
      <w:r w:rsidR="004A51DA" w:rsidRPr="00B60821">
        <w:rPr>
          <w:b/>
        </w:rPr>
        <w:t xml:space="preserve"> </w:t>
      </w:r>
      <w:r w:rsidR="004A51DA" w:rsidRPr="00B60821">
        <w:rPr>
          <w:color w:val="000000" w:themeColor="text1"/>
        </w:rPr>
        <w:t>před jej</w:t>
      </w:r>
      <w:r w:rsidR="00A66A6E">
        <w:rPr>
          <w:color w:val="000000" w:themeColor="text1"/>
        </w:rPr>
        <w:t>ich</w:t>
      </w:r>
      <w:r w:rsidR="004A51DA" w:rsidRPr="00B60821">
        <w:rPr>
          <w:color w:val="000000" w:themeColor="text1"/>
        </w:rPr>
        <w:t xml:space="preserve"> převzetím pojí. Kupující takovou vadu prodávajícímu oznámí nejpozději před odstraněním poslední vady zjištěné v rámci této kontroly. Pokud kupující nesplní povinnost dle předchozí věty, dohodly se smluvní strany, že na takovou vadu budou hledět jako na vadu vzniklou v záruční době, a to se všemi důsledky, které se s vadami vzniklými v záruční době pojí.</w:t>
      </w:r>
      <w:r w:rsidR="004A51DA" w:rsidRPr="00B60821">
        <w:rPr>
          <w:rFonts w:eastAsia="Times New Roman"/>
          <w:bCs/>
          <w:color w:val="000000" w:themeColor="text1"/>
          <w:lang w:eastAsia="cs-CZ"/>
        </w:rPr>
        <w:t xml:space="preserve"> </w:t>
      </w:r>
    </w:p>
    <w:p w:rsidR="009E38DA" w:rsidRDefault="009E38DA" w:rsidP="00B029F1">
      <w:pPr>
        <w:numPr>
          <w:ilvl w:val="0"/>
          <w:numId w:val="19"/>
        </w:numPr>
        <w:spacing w:before="0"/>
        <w:ind w:left="284" w:hanging="284"/>
        <w:rPr>
          <w:color w:val="FF0000"/>
        </w:rPr>
      </w:pPr>
      <w:r>
        <w:rPr>
          <w:color w:val="000000" w:themeColor="text1"/>
        </w:rPr>
        <w:t>Neodpovíd</w:t>
      </w:r>
      <w:r w:rsidR="00A66A6E">
        <w:rPr>
          <w:color w:val="000000" w:themeColor="text1"/>
        </w:rPr>
        <w:t>ají</w:t>
      </w:r>
      <w:r>
        <w:rPr>
          <w:color w:val="000000" w:themeColor="text1"/>
        </w:rPr>
        <w:t xml:space="preserve">-li </w:t>
      </w:r>
      <w:r w:rsidRPr="001E0719">
        <w:rPr>
          <w:color w:val="000000" w:themeColor="text1"/>
        </w:rPr>
        <w:t>věc</w:t>
      </w:r>
      <w:r w:rsidR="00A66A6E">
        <w:rPr>
          <w:color w:val="000000" w:themeColor="text1"/>
        </w:rPr>
        <w:t>i</w:t>
      </w:r>
      <w:r w:rsidRPr="001E0719">
        <w:rPr>
          <w:color w:val="000000" w:themeColor="text1"/>
        </w:rPr>
        <w:t xml:space="preserve"> </w:t>
      </w:r>
      <w:r>
        <w:rPr>
          <w:color w:val="000000" w:themeColor="text1"/>
        </w:rPr>
        <w:t xml:space="preserve">této </w:t>
      </w:r>
      <w:r w:rsidRPr="0060371C">
        <w:t xml:space="preserve">smlouvě, má kupující právo </w:t>
      </w:r>
      <w:r w:rsidRPr="001E0719">
        <w:t>zejména</w:t>
      </w:r>
      <w:r>
        <w:t xml:space="preserve"> </w:t>
      </w:r>
      <w:proofErr w:type="gramStart"/>
      <w:r>
        <w:t>na</w:t>
      </w:r>
      <w:proofErr w:type="gramEnd"/>
      <w:r>
        <w:rPr>
          <w:color w:val="FF0000"/>
        </w:rPr>
        <w:t xml:space="preserve"> </w:t>
      </w:r>
    </w:p>
    <w:p w:rsidR="009E38DA" w:rsidRPr="00CC32DB" w:rsidRDefault="009E38DA" w:rsidP="00B029F1">
      <w:pPr>
        <w:numPr>
          <w:ilvl w:val="0"/>
          <w:numId w:val="21"/>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B029F1">
      <w:pPr>
        <w:numPr>
          <w:ilvl w:val="0"/>
          <w:numId w:val="21"/>
        </w:numPr>
        <w:spacing w:before="0"/>
        <w:ind w:left="567" w:hanging="283"/>
        <w:rPr>
          <w:color w:val="FF0000"/>
        </w:rPr>
      </w:pPr>
      <w:r w:rsidRPr="00CC32DB">
        <w:t>odstranění vady opravou věci, je-li vada opravou odstranitelná,</w:t>
      </w:r>
    </w:p>
    <w:p w:rsidR="009E38DA" w:rsidRPr="0060371C" w:rsidRDefault="009E38DA" w:rsidP="00B029F1">
      <w:pPr>
        <w:numPr>
          <w:ilvl w:val="0"/>
          <w:numId w:val="21"/>
        </w:numPr>
        <w:spacing w:before="0"/>
        <w:ind w:left="567" w:hanging="283"/>
      </w:pPr>
      <w:r w:rsidRPr="0060371C">
        <w:t>odstranění vady dodáním chybějící</w:t>
      </w:r>
      <w:r>
        <w:t xml:space="preserve"> součásti</w:t>
      </w:r>
      <w:r w:rsidRPr="0060371C">
        <w:t xml:space="preserve"> věci nebo</w:t>
      </w:r>
      <w:r>
        <w:t xml:space="preserve"> dodáním chybějící věci,</w:t>
      </w:r>
    </w:p>
    <w:p w:rsidR="009E38DA" w:rsidRPr="0060371C" w:rsidRDefault="009E38DA" w:rsidP="00B029F1">
      <w:pPr>
        <w:numPr>
          <w:ilvl w:val="0"/>
          <w:numId w:val="21"/>
        </w:numPr>
        <w:spacing w:before="0"/>
        <w:ind w:left="567" w:hanging="283"/>
      </w:pPr>
      <w:r w:rsidRPr="0060371C">
        <w:t>přiměřenou slevu z kupní ceny,</w:t>
      </w:r>
    </w:p>
    <w:p w:rsidR="009E38DA" w:rsidRDefault="009E38DA" w:rsidP="00B029F1">
      <w:pPr>
        <w:numPr>
          <w:ilvl w:val="0"/>
          <w:numId w:val="21"/>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 xml:space="preserve">koli z uvedených </w:t>
      </w:r>
      <w:r>
        <w:rPr>
          <w:bCs/>
          <w:lang w:eastAsia="ar-SA"/>
        </w:rPr>
        <w:t>práv</w:t>
      </w:r>
      <w:r w:rsidRPr="00D37E8D">
        <w:rPr>
          <w:bCs/>
          <w:lang w:eastAsia="ar-SA"/>
        </w:rPr>
        <w:t xml:space="preserve"> dle svého uvážení, případně zvolit a uplatnit kombinaci </w:t>
      </w:r>
      <w:r>
        <w:rPr>
          <w:bCs/>
          <w:lang w:eastAsia="ar-SA"/>
        </w:rPr>
        <w:t xml:space="preserve">těchto </w:t>
      </w:r>
      <w:r w:rsidRPr="00B60821">
        <w:rPr>
          <w:bCs/>
          <w:lang w:eastAsia="ar-SA"/>
        </w:rPr>
        <w:t>práv.</w:t>
      </w:r>
      <w:r w:rsidR="00686869" w:rsidRPr="00B60821">
        <w:rPr>
          <w:bCs/>
          <w:lang w:eastAsia="ar-SA"/>
        </w:rPr>
        <w:t xml:space="preserve"> Ustanovení § 2110 OZ se nepoužije.</w:t>
      </w:r>
    </w:p>
    <w:p w:rsidR="00163695" w:rsidRPr="009A1897" w:rsidRDefault="00163695" w:rsidP="00B029F1">
      <w:pPr>
        <w:numPr>
          <w:ilvl w:val="0"/>
          <w:numId w:val="19"/>
        </w:numPr>
        <w:spacing w:before="0"/>
        <w:ind w:left="284" w:hanging="284"/>
        <w:rPr>
          <w:b/>
          <w:color w:val="000000" w:themeColor="text1"/>
        </w:rPr>
      </w:pPr>
      <w:r w:rsidRPr="009A1897">
        <w:rPr>
          <w:b/>
          <w:color w:val="000000" w:themeColor="text1"/>
        </w:rPr>
        <w:t>Záruka za jakost</w:t>
      </w:r>
    </w:p>
    <w:p w:rsidR="006631CD" w:rsidRPr="009A1897" w:rsidRDefault="00E01D76" w:rsidP="00B029F1">
      <w:pPr>
        <w:numPr>
          <w:ilvl w:val="0"/>
          <w:numId w:val="20"/>
        </w:numPr>
        <w:spacing w:before="0"/>
        <w:ind w:left="567" w:hanging="283"/>
        <w:rPr>
          <w:rFonts w:eastAsia="Times New Roman"/>
          <w:color w:val="000000" w:themeColor="text1"/>
          <w:lang w:eastAsia="cs-CZ"/>
        </w:rPr>
      </w:pPr>
      <w:r w:rsidRPr="009A1897">
        <w:rPr>
          <w:color w:val="000000" w:themeColor="text1"/>
        </w:rPr>
        <w:t>Smluvní strany sjednávají</w:t>
      </w:r>
      <w:r w:rsidR="00E26EFC" w:rsidRPr="009A1897">
        <w:rPr>
          <w:color w:val="000000" w:themeColor="text1"/>
        </w:rPr>
        <w:t>, že věc</w:t>
      </w:r>
      <w:r w:rsidR="004A407B">
        <w:rPr>
          <w:color w:val="000000" w:themeColor="text1"/>
        </w:rPr>
        <w:t>i</w:t>
      </w:r>
      <w:r w:rsidR="00FD15F0" w:rsidRPr="009A1897">
        <w:rPr>
          <w:color w:val="000000" w:themeColor="text1"/>
        </w:rPr>
        <w:t xml:space="preserve"> </w:t>
      </w:r>
      <w:r w:rsidR="004A407B" w:rsidRPr="009A1897">
        <w:rPr>
          <w:color w:val="000000" w:themeColor="text1"/>
        </w:rPr>
        <w:t>bud</w:t>
      </w:r>
      <w:r w:rsidR="004A407B">
        <w:rPr>
          <w:color w:val="000000" w:themeColor="text1"/>
        </w:rPr>
        <w:t>ou</w:t>
      </w:r>
      <w:r w:rsidR="004A407B" w:rsidRPr="009A1897">
        <w:rPr>
          <w:color w:val="000000" w:themeColor="text1"/>
        </w:rPr>
        <w:t xml:space="preserve"> </w:t>
      </w:r>
      <w:r w:rsidR="00E26EFC" w:rsidRPr="009A1897">
        <w:rPr>
          <w:color w:val="000000" w:themeColor="text1"/>
        </w:rPr>
        <w:t>odpovídat této smlouvě i po smluvenou záruční dobu.</w:t>
      </w:r>
      <w:r w:rsidR="00163695" w:rsidRPr="009A1897">
        <w:rPr>
          <w:color w:val="000000" w:themeColor="text1"/>
        </w:rPr>
        <w:t xml:space="preserve"> </w:t>
      </w:r>
    </w:p>
    <w:p w:rsidR="006631CD" w:rsidRDefault="00163695" w:rsidP="00B029F1">
      <w:pPr>
        <w:numPr>
          <w:ilvl w:val="0"/>
          <w:numId w:val="20"/>
        </w:numPr>
        <w:spacing w:before="0"/>
        <w:ind w:left="567" w:hanging="283"/>
        <w:rPr>
          <w:rFonts w:eastAsia="Times New Roman"/>
          <w:color w:val="000000" w:themeColor="text1"/>
          <w:lang w:eastAsia="cs-CZ"/>
        </w:rPr>
      </w:pPr>
      <w:r>
        <w:rPr>
          <w:color w:val="000000" w:themeColor="text1"/>
        </w:rPr>
        <w:t xml:space="preserve">Záruční doba </w:t>
      </w:r>
      <w:r w:rsidRPr="00E15AF3">
        <w:rPr>
          <w:color w:val="000000" w:themeColor="text1"/>
        </w:rPr>
        <w:t xml:space="preserve">činí </w:t>
      </w:r>
      <w:r w:rsidR="00CA318F">
        <w:rPr>
          <w:color w:val="000000" w:themeColor="text1"/>
        </w:rPr>
        <w:t>24</w:t>
      </w:r>
      <w:r w:rsidR="00CA318F" w:rsidRPr="00E15AF3">
        <w:rPr>
          <w:color w:val="000000" w:themeColor="text1"/>
        </w:rPr>
        <w:t xml:space="preserve"> </w:t>
      </w:r>
      <w:r w:rsidRPr="00E15AF3">
        <w:rPr>
          <w:color w:val="000000" w:themeColor="text1"/>
        </w:rPr>
        <w:t xml:space="preserve">(slovy: </w:t>
      </w:r>
      <w:r w:rsidR="00CA318F">
        <w:rPr>
          <w:color w:val="000000" w:themeColor="text1"/>
        </w:rPr>
        <w:t>dvacetčtyři</w:t>
      </w:r>
      <w:r w:rsidRPr="00E15AF3">
        <w:rPr>
          <w:color w:val="000000" w:themeColor="text1"/>
        </w:rPr>
        <w:t xml:space="preserve">) </w:t>
      </w:r>
      <w:r w:rsidRPr="00E15AF3">
        <w:t>měsíců</w:t>
      </w:r>
      <w:r w:rsidRPr="0060371C">
        <w:t>; je-li pro</w:t>
      </w:r>
      <w:r w:rsidR="002D3B42">
        <w:t xml:space="preserve"> některou z </w:t>
      </w:r>
      <w:r w:rsidRPr="0060371C">
        <w:t>věc</w:t>
      </w:r>
      <w:r w:rsidR="002D3B42">
        <w:t>í</w:t>
      </w:r>
      <w:r w:rsidRPr="0060371C">
        <w:t xml:space="preserve"> nebo </w:t>
      </w:r>
      <w:r w:rsidR="00DB3CCB" w:rsidRPr="0060371C">
        <w:t>jej</w:t>
      </w:r>
      <w:r w:rsidR="00CC32DB">
        <w:t>í</w:t>
      </w:r>
      <w:r w:rsidR="00DB3CCB" w:rsidRPr="0060371C">
        <w:t xml:space="preserve"> část </w:t>
      </w:r>
      <w:r w:rsidR="006631CD" w:rsidRPr="0060371C">
        <w:t xml:space="preserve">v záručním </w:t>
      </w:r>
      <w:r w:rsidRPr="0060371C">
        <w:rPr>
          <w:rFonts w:eastAsia="Times New Roman"/>
          <w:lang w:eastAsia="cs-CZ"/>
        </w:rPr>
        <w:t>list</w:t>
      </w:r>
      <w:r w:rsidR="006631CD" w:rsidRPr="0060371C">
        <w:rPr>
          <w:rFonts w:eastAsia="Times New Roman"/>
          <w:lang w:eastAsia="cs-CZ"/>
        </w:rPr>
        <w:t xml:space="preserve">u nebo jiném prohlášení o záruce uvedena záruční doba delší, platí tato delší záruční doba. Prodávající má povinnosti z vadného plnění nejméně v takovém rozsahu, v jakém trvají povinnosti </w:t>
      </w:r>
      <w:r w:rsidR="00A7612A" w:rsidRPr="0060371C">
        <w:rPr>
          <w:rFonts w:eastAsia="Times New Roman"/>
          <w:lang w:eastAsia="cs-CZ"/>
        </w:rPr>
        <w:t>z</w:t>
      </w:r>
      <w:r w:rsidR="006631CD" w:rsidRPr="0060371C">
        <w:rPr>
          <w:rFonts w:eastAsia="Times New Roman"/>
          <w:lang w:eastAsia="cs-CZ"/>
        </w:rPr>
        <w:t> vadného plnění výrobce</w:t>
      </w:r>
      <w:r w:rsidR="002D3B42">
        <w:rPr>
          <w:rFonts w:eastAsia="Times New Roman"/>
          <w:lang w:eastAsia="cs-CZ"/>
        </w:rPr>
        <w:t>, resp. výrobců,</w:t>
      </w:r>
      <w:r w:rsidR="006631CD" w:rsidRPr="0060371C">
        <w:rPr>
          <w:rFonts w:eastAsia="Times New Roman"/>
          <w:lang w:eastAsia="cs-CZ"/>
        </w:rPr>
        <w:t xml:space="preserve"> </w:t>
      </w:r>
      <w:r w:rsidR="002D3B42" w:rsidRPr="0060371C">
        <w:rPr>
          <w:rFonts w:eastAsia="Times New Roman"/>
          <w:lang w:eastAsia="cs-CZ"/>
        </w:rPr>
        <w:t>věc</w:t>
      </w:r>
      <w:r w:rsidR="002D3B42">
        <w:rPr>
          <w:rFonts w:eastAsia="Times New Roman"/>
          <w:lang w:eastAsia="cs-CZ"/>
        </w:rPr>
        <w:t>í</w:t>
      </w:r>
      <w:r w:rsidR="006631CD" w:rsidRPr="0060371C">
        <w:rPr>
          <w:rFonts w:eastAsia="Times New Roman"/>
          <w:lang w:eastAsia="cs-CZ"/>
        </w:rPr>
        <w:t>.</w:t>
      </w:r>
    </w:p>
    <w:p w:rsidR="00E01D76" w:rsidRPr="00360AF6" w:rsidRDefault="006631CD" w:rsidP="00B029F1">
      <w:pPr>
        <w:numPr>
          <w:ilvl w:val="0"/>
          <w:numId w:val="20"/>
        </w:numPr>
        <w:spacing w:before="0"/>
        <w:ind w:left="567" w:hanging="283"/>
        <w:rPr>
          <w:color w:val="000000" w:themeColor="text1"/>
        </w:rPr>
      </w:pPr>
      <w:r>
        <w:rPr>
          <w:color w:val="000000" w:themeColor="text1"/>
        </w:rPr>
        <w:t xml:space="preserve">Záruční doba </w:t>
      </w:r>
      <w:r w:rsidR="00163695">
        <w:rPr>
          <w:color w:val="000000" w:themeColor="text1"/>
        </w:rPr>
        <w:t xml:space="preserve">začíná běžet ode dne převzetí </w:t>
      </w:r>
      <w:r w:rsidR="002D3B42">
        <w:rPr>
          <w:color w:val="000000" w:themeColor="text1"/>
        </w:rPr>
        <w:t xml:space="preserve">věcí </w:t>
      </w:r>
      <w:r w:rsidR="00163695">
        <w:rPr>
          <w:color w:val="000000" w:themeColor="text1"/>
        </w:rPr>
        <w:t>kupujícím.</w:t>
      </w:r>
      <w:r w:rsidR="003F11FD">
        <w:rPr>
          <w:color w:val="000000" w:themeColor="text1"/>
        </w:rPr>
        <w:t xml:space="preserve"> </w:t>
      </w:r>
      <w:r w:rsidR="002D3B42" w:rsidRPr="0034769A">
        <w:rPr>
          <w:color w:val="000000" w:themeColor="text1"/>
        </w:rPr>
        <w:t>J</w:t>
      </w:r>
      <w:r w:rsidR="002D3B42">
        <w:rPr>
          <w:color w:val="000000" w:themeColor="text1"/>
        </w:rPr>
        <w:t>sou</w:t>
      </w:r>
      <w:r w:rsidR="003F11FD" w:rsidRPr="0034769A">
        <w:rPr>
          <w:color w:val="000000" w:themeColor="text1"/>
        </w:rPr>
        <w:t xml:space="preserve">-li </w:t>
      </w:r>
      <w:r w:rsidR="003F11FD">
        <w:rPr>
          <w:color w:val="000000" w:themeColor="text1"/>
        </w:rPr>
        <w:t>věc</w:t>
      </w:r>
      <w:r w:rsidR="002D3B42">
        <w:rPr>
          <w:color w:val="000000" w:themeColor="text1"/>
        </w:rPr>
        <w:t>i</w:t>
      </w:r>
      <w:r w:rsidR="003F11FD">
        <w:rPr>
          <w:color w:val="000000" w:themeColor="text1"/>
        </w:rPr>
        <w:t xml:space="preserve"> kupujícím </w:t>
      </w:r>
      <w:r w:rsidR="002D3B42">
        <w:rPr>
          <w:color w:val="000000" w:themeColor="text1"/>
        </w:rPr>
        <w:t>p</w:t>
      </w:r>
      <w:r w:rsidR="002D3B42" w:rsidRPr="0034769A">
        <w:rPr>
          <w:color w:val="000000" w:themeColor="text1"/>
        </w:rPr>
        <w:t>řevzat</w:t>
      </w:r>
      <w:r w:rsidR="002D3B42">
        <w:rPr>
          <w:color w:val="000000" w:themeColor="text1"/>
        </w:rPr>
        <w:t>y</w:t>
      </w:r>
      <w:r w:rsidR="002D3B42" w:rsidRPr="0034769A">
        <w:rPr>
          <w:color w:val="000000" w:themeColor="text1"/>
        </w:rPr>
        <w:t xml:space="preserve"> </w:t>
      </w:r>
      <w:r w:rsidR="003F11FD" w:rsidRPr="0034769A">
        <w:rPr>
          <w:color w:val="000000" w:themeColor="text1"/>
        </w:rPr>
        <w:t>s alespoň jednou vadou, počíná záruční doba běžet až dnem odstranění poslední vady.</w:t>
      </w:r>
      <w:r w:rsidR="00163695">
        <w:rPr>
          <w:color w:val="000000" w:themeColor="text1"/>
        </w:rPr>
        <w:t xml:space="preserve"> </w:t>
      </w:r>
      <w:r w:rsidR="003F11FD" w:rsidRPr="00360AF6">
        <w:rPr>
          <w:color w:val="000000" w:themeColor="text1"/>
        </w:rPr>
        <w:t>Podobně byl</w:t>
      </w:r>
      <w:r w:rsidR="002D3B42">
        <w:rPr>
          <w:color w:val="000000" w:themeColor="text1"/>
        </w:rPr>
        <w:t>y</w:t>
      </w:r>
      <w:r w:rsidR="003F11FD" w:rsidRPr="00360AF6">
        <w:rPr>
          <w:color w:val="000000" w:themeColor="text1"/>
        </w:rPr>
        <w:t>-li věc</w:t>
      </w:r>
      <w:r w:rsidR="002D3B42">
        <w:rPr>
          <w:color w:val="000000" w:themeColor="text1"/>
        </w:rPr>
        <w:t>i</w:t>
      </w:r>
      <w:r w:rsidR="003F11FD" w:rsidRPr="00360AF6">
        <w:rPr>
          <w:color w:val="000000" w:themeColor="text1"/>
        </w:rPr>
        <w:t xml:space="preserve"> kupujícím převzat</w:t>
      </w:r>
      <w:r w:rsidR="002D3B42">
        <w:rPr>
          <w:color w:val="000000" w:themeColor="text1"/>
        </w:rPr>
        <w:t>y</w:t>
      </w:r>
      <w:r w:rsidR="003F11FD" w:rsidRPr="00360AF6">
        <w:rPr>
          <w:color w:val="000000" w:themeColor="text1"/>
        </w:rPr>
        <w:t xml:space="preserve"> i přes to, že </w:t>
      </w:r>
      <w:r w:rsidR="003F11FD" w:rsidRPr="00360AF6">
        <w:t>prodávající neodevzdal některou z věcí ve smluvené lhůtě</w:t>
      </w:r>
      <w:r w:rsidR="003F11FD" w:rsidRPr="00360AF6">
        <w:rPr>
          <w:color w:val="000000" w:themeColor="text1"/>
        </w:rPr>
        <w:t xml:space="preserve">, počíná záruční doba běžet až dnem odevzdání chybějící věci. </w:t>
      </w:r>
    </w:p>
    <w:p w:rsidR="00C61820" w:rsidRPr="00B60821" w:rsidRDefault="00C61820" w:rsidP="00B029F1">
      <w:pPr>
        <w:numPr>
          <w:ilvl w:val="0"/>
          <w:numId w:val="19"/>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B60821">
        <w:rPr>
          <w:b/>
          <w:color w:val="000000" w:themeColor="text1"/>
        </w:rPr>
        <w:t>věc</w:t>
      </w:r>
      <w:r w:rsidR="002D3B42">
        <w:rPr>
          <w:b/>
          <w:color w:val="000000" w:themeColor="text1"/>
        </w:rPr>
        <w:t>í</w:t>
      </w:r>
      <w:r w:rsidR="004B6F21" w:rsidRPr="00B60821">
        <w:rPr>
          <w:b/>
          <w:color w:val="000000" w:themeColor="text1"/>
        </w:rPr>
        <w:t xml:space="preserve"> v záruční době</w:t>
      </w:r>
    </w:p>
    <w:p w:rsidR="001E0719" w:rsidRPr="00B60821" w:rsidRDefault="004B6F21" w:rsidP="00B029F1">
      <w:pPr>
        <w:numPr>
          <w:ilvl w:val="0"/>
          <w:numId w:val="41"/>
        </w:numPr>
        <w:spacing w:before="0"/>
        <w:ind w:left="567" w:hanging="283"/>
        <w:rPr>
          <w:color w:val="000000" w:themeColor="text1"/>
        </w:rPr>
      </w:pPr>
      <w:r w:rsidRPr="00B60821">
        <w:rPr>
          <w:rFonts w:eastAsia="Times New Roman"/>
          <w:bCs/>
          <w:color w:val="000000" w:themeColor="text1"/>
          <w:lang w:eastAsia="cs-CZ"/>
        </w:rPr>
        <w:lastRenderedPageBreak/>
        <w:t>Práva z vadného plnění</w:t>
      </w:r>
      <w:r w:rsidR="009E38DA" w:rsidRPr="00B60821">
        <w:rPr>
          <w:rFonts w:eastAsia="Times New Roman"/>
          <w:bCs/>
          <w:color w:val="000000" w:themeColor="text1"/>
          <w:lang w:eastAsia="cs-CZ"/>
        </w:rPr>
        <w:t xml:space="preserve"> v záruční době</w:t>
      </w:r>
      <w:r w:rsidRPr="00B60821">
        <w:rPr>
          <w:rFonts w:eastAsia="Times New Roman"/>
          <w:bCs/>
          <w:color w:val="000000" w:themeColor="text1"/>
          <w:lang w:eastAsia="cs-CZ"/>
        </w:rPr>
        <w:t xml:space="preserve"> </w:t>
      </w:r>
      <w:r w:rsidR="00C61820" w:rsidRPr="00B60821">
        <w:rPr>
          <w:rFonts w:eastAsia="Times New Roman"/>
          <w:bCs/>
          <w:color w:val="000000" w:themeColor="text1"/>
          <w:lang w:eastAsia="cs-CZ"/>
        </w:rPr>
        <w:t>uplatní</w:t>
      </w:r>
      <w:r w:rsidR="009E38DA" w:rsidRPr="00B60821">
        <w:rPr>
          <w:rFonts w:eastAsia="Times New Roman"/>
          <w:bCs/>
          <w:color w:val="000000" w:themeColor="text1"/>
          <w:lang w:eastAsia="cs-CZ"/>
        </w:rPr>
        <w:t xml:space="preserve"> kupující</w:t>
      </w:r>
      <w:r w:rsidR="00C61820" w:rsidRPr="00B60821">
        <w:rPr>
          <w:rFonts w:eastAsia="Times New Roman"/>
          <w:bCs/>
          <w:color w:val="000000" w:themeColor="text1"/>
          <w:lang w:eastAsia="cs-CZ"/>
        </w:rPr>
        <w:t xml:space="preserve"> u prodávajícího</w:t>
      </w:r>
      <w:r w:rsidR="00356C2A" w:rsidRPr="00B60821">
        <w:rPr>
          <w:rFonts w:eastAsia="Times New Roman"/>
          <w:bCs/>
          <w:color w:val="000000" w:themeColor="text1"/>
          <w:lang w:eastAsia="cs-CZ"/>
        </w:rPr>
        <w:t xml:space="preserve"> </w:t>
      </w:r>
      <w:r w:rsidR="00356C2A" w:rsidRPr="00B60821">
        <w:rPr>
          <w:bCs/>
          <w:color w:val="000000" w:themeColor="text1"/>
        </w:rPr>
        <w:t>kdykoli po zjištění vady</w:t>
      </w:r>
      <w:r w:rsidR="00356C2A" w:rsidRPr="002E7A45">
        <w:rPr>
          <w:bCs/>
          <w:color w:val="000000" w:themeColor="text1"/>
        </w:rPr>
        <w:t>, a to</w:t>
      </w:r>
      <w:r w:rsidR="009E38DA" w:rsidRPr="002E7A45">
        <w:rPr>
          <w:rFonts w:eastAsia="Times New Roman"/>
          <w:bCs/>
          <w:color w:val="000000" w:themeColor="text1"/>
          <w:lang w:eastAsia="cs-CZ"/>
        </w:rPr>
        <w:t xml:space="preserve"> </w:t>
      </w:r>
      <w:r w:rsidR="00C61820" w:rsidRPr="002E7A45">
        <w:rPr>
          <w:rFonts w:eastAsia="Times New Roman"/>
          <w:bCs/>
          <w:color w:val="000000" w:themeColor="text1"/>
          <w:lang w:eastAsia="cs-CZ"/>
        </w:rPr>
        <w:t xml:space="preserve">oznámením </w:t>
      </w:r>
      <w:r w:rsidR="00C61820" w:rsidRPr="002E7A45">
        <w:rPr>
          <w:rFonts w:eastAsia="Times New Roman"/>
          <w:b/>
          <w:bCs/>
          <w:color w:val="000000" w:themeColor="text1"/>
          <w:lang w:eastAsia="cs-CZ"/>
        </w:rPr>
        <w:t>(dále také jen „reklamace“)</w:t>
      </w:r>
      <w:r w:rsidR="00C61820" w:rsidRPr="002E7A45">
        <w:rPr>
          <w:rFonts w:eastAsia="Times New Roman"/>
          <w:bCs/>
          <w:color w:val="000000" w:themeColor="text1"/>
          <w:lang w:eastAsia="cs-CZ"/>
        </w:rPr>
        <w:t xml:space="preserve"> doručeným k rukám kontaktní osob</w:t>
      </w:r>
      <w:r w:rsidR="00C61820" w:rsidRPr="00B60821">
        <w:rPr>
          <w:rFonts w:eastAsia="Times New Roman"/>
          <w:bCs/>
          <w:color w:val="000000" w:themeColor="text1"/>
          <w:lang w:eastAsia="cs-CZ"/>
        </w:rPr>
        <w:t xml:space="preserve">y prodávajícího. I reklamace odeslaná </w:t>
      </w:r>
      <w:r w:rsidR="00B86EB9" w:rsidRPr="00B60821">
        <w:rPr>
          <w:rFonts w:eastAsia="Times New Roman"/>
          <w:bCs/>
          <w:color w:val="000000" w:themeColor="text1"/>
          <w:lang w:eastAsia="cs-CZ"/>
        </w:rPr>
        <w:t>kupujícím</w:t>
      </w:r>
      <w:r w:rsidR="00C61820" w:rsidRPr="00B60821">
        <w:rPr>
          <w:rFonts w:eastAsia="Times New Roman"/>
          <w:bCs/>
          <w:color w:val="000000" w:themeColor="text1"/>
          <w:lang w:eastAsia="cs-CZ"/>
        </w:rPr>
        <w:t xml:space="preserve"> poslední den záruční doby </w:t>
      </w:r>
      <w:r w:rsidR="00B86EB9" w:rsidRPr="00B60821">
        <w:rPr>
          <w:rFonts w:eastAsia="Times New Roman"/>
          <w:bCs/>
          <w:color w:val="000000" w:themeColor="text1"/>
          <w:lang w:eastAsia="cs-CZ"/>
        </w:rPr>
        <w:t>se považuje za včas uplatněnou.</w:t>
      </w:r>
    </w:p>
    <w:p w:rsidR="00B43574" w:rsidRPr="00B60821" w:rsidRDefault="00B43574" w:rsidP="00B029F1">
      <w:pPr>
        <w:numPr>
          <w:ilvl w:val="0"/>
          <w:numId w:val="41"/>
        </w:numPr>
        <w:spacing w:before="0"/>
        <w:ind w:left="567" w:hanging="283"/>
        <w:rPr>
          <w:bCs/>
          <w:color w:val="000000" w:themeColor="text1"/>
        </w:rPr>
      </w:pPr>
      <w:r w:rsidRPr="00B60821">
        <w:rPr>
          <w:bCs/>
          <w:color w:val="000000" w:themeColor="text1"/>
        </w:rPr>
        <w:t xml:space="preserve">V reklamaci </w:t>
      </w:r>
      <w:r w:rsidR="00CD087F" w:rsidRPr="00B60821">
        <w:rPr>
          <w:bCs/>
          <w:color w:val="000000" w:themeColor="text1"/>
        </w:rPr>
        <w:t>kupující</w:t>
      </w:r>
      <w:r w:rsidRPr="00B60821">
        <w:rPr>
          <w:bCs/>
          <w:color w:val="000000" w:themeColor="text1"/>
        </w:rPr>
        <w:t xml:space="preserve"> uvede alespoň:</w:t>
      </w:r>
    </w:p>
    <w:p w:rsidR="00B43574" w:rsidRPr="00B60821" w:rsidRDefault="00B43574" w:rsidP="00B029F1">
      <w:pPr>
        <w:numPr>
          <w:ilvl w:val="0"/>
          <w:numId w:val="42"/>
        </w:numPr>
        <w:tabs>
          <w:tab w:val="clear" w:pos="2339"/>
          <w:tab w:val="num" w:pos="851"/>
        </w:tabs>
        <w:spacing w:before="0"/>
        <w:ind w:left="851" w:hanging="283"/>
        <w:rPr>
          <w:color w:val="000000" w:themeColor="text1"/>
        </w:rPr>
      </w:pPr>
      <w:r w:rsidRPr="00B60821">
        <w:rPr>
          <w:color w:val="000000" w:themeColor="text1"/>
        </w:rPr>
        <w:t xml:space="preserve">popis vady </w:t>
      </w:r>
      <w:r w:rsidR="00CD087F" w:rsidRPr="00B60821">
        <w:rPr>
          <w:color w:val="000000" w:themeColor="text1"/>
        </w:rPr>
        <w:t>věc</w:t>
      </w:r>
      <w:r w:rsidR="004A407B">
        <w:rPr>
          <w:color w:val="000000" w:themeColor="text1"/>
        </w:rPr>
        <w:t>í</w:t>
      </w:r>
      <w:r w:rsidRPr="00B60821">
        <w:rPr>
          <w:color w:val="000000" w:themeColor="text1"/>
        </w:rPr>
        <w:t xml:space="preserve"> nebo informaci o tom, jak se vada projevuje,</w:t>
      </w:r>
      <w:r w:rsidR="00077ED5" w:rsidRPr="00B60821">
        <w:rPr>
          <w:color w:val="000000" w:themeColor="text1"/>
        </w:rPr>
        <w:t xml:space="preserve"> a</w:t>
      </w:r>
    </w:p>
    <w:p w:rsidR="00B43574" w:rsidRPr="00B60821" w:rsidRDefault="009E38DA" w:rsidP="00B029F1">
      <w:pPr>
        <w:numPr>
          <w:ilvl w:val="0"/>
          <w:numId w:val="42"/>
        </w:numPr>
        <w:tabs>
          <w:tab w:val="clear" w:pos="2339"/>
          <w:tab w:val="num" w:pos="851"/>
        </w:tabs>
        <w:spacing w:before="0"/>
        <w:ind w:left="851" w:hanging="283"/>
        <w:rPr>
          <w:color w:val="000000" w:themeColor="text1"/>
        </w:rPr>
      </w:pPr>
      <w:r w:rsidRPr="00B60821">
        <w:rPr>
          <w:color w:val="000000" w:themeColor="text1"/>
        </w:rPr>
        <w:t>jaká práva v souvislosti s</w:t>
      </w:r>
      <w:r w:rsidR="00983AC6" w:rsidRPr="00B60821">
        <w:rPr>
          <w:color w:val="000000" w:themeColor="text1"/>
        </w:rPr>
        <w:t> </w:t>
      </w:r>
      <w:r w:rsidRPr="00B60821">
        <w:rPr>
          <w:color w:val="000000" w:themeColor="text1"/>
        </w:rPr>
        <w:t>vad</w:t>
      </w:r>
      <w:r w:rsidR="00983AC6" w:rsidRPr="00B60821">
        <w:rPr>
          <w:color w:val="000000" w:themeColor="text1"/>
        </w:rPr>
        <w:t>ou věc</w:t>
      </w:r>
      <w:r w:rsidR="004A407B">
        <w:rPr>
          <w:color w:val="000000" w:themeColor="text1"/>
        </w:rPr>
        <w:t>í</w:t>
      </w:r>
      <w:r w:rsidRPr="00B60821">
        <w:rPr>
          <w:color w:val="000000" w:themeColor="text1"/>
        </w:rPr>
        <w:t xml:space="preserve"> uplatňuje</w:t>
      </w:r>
      <w:r w:rsidR="00B43574" w:rsidRPr="00B60821">
        <w:rPr>
          <w:color w:val="000000" w:themeColor="text1"/>
        </w:rPr>
        <w:t>.</w:t>
      </w:r>
    </w:p>
    <w:p w:rsidR="00B43574" w:rsidRPr="00B60821" w:rsidRDefault="00B43574" w:rsidP="00CD087F">
      <w:pPr>
        <w:spacing w:before="0"/>
        <w:ind w:left="567"/>
        <w:rPr>
          <w:color w:val="000000" w:themeColor="text1"/>
        </w:rPr>
      </w:pPr>
      <w:r w:rsidRPr="00B60821">
        <w:rPr>
          <w:bCs/>
          <w:color w:val="000000" w:themeColor="text1"/>
        </w:rPr>
        <w:t>Neuvede</w:t>
      </w:r>
      <w:r w:rsidRPr="00B60821">
        <w:rPr>
          <w:color w:val="000000" w:themeColor="text1"/>
        </w:rPr>
        <w:t xml:space="preserve">-li </w:t>
      </w:r>
      <w:r w:rsidR="00CD087F" w:rsidRPr="00B60821">
        <w:rPr>
          <w:color w:val="000000" w:themeColor="text1"/>
        </w:rPr>
        <w:t>kupující</w:t>
      </w:r>
      <w:r w:rsidRPr="00B60821">
        <w:rPr>
          <w:color w:val="000000" w:themeColor="text1"/>
        </w:rPr>
        <w:t xml:space="preserve">, </w:t>
      </w:r>
      <w:r w:rsidR="009E38DA" w:rsidRPr="00B60821">
        <w:rPr>
          <w:color w:val="000000" w:themeColor="text1"/>
        </w:rPr>
        <w:t>jaká práva v souvislosti s</w:t>
      </w:r>
      <w:r w:rsidR="00983AC6" w:rsidRPr="00B60821">
        <w:rPr>
          <w:color w:val="000000" w:themeColor="text1"/>
        </w:rPr>
        <w:t> </w:t>
      </w:r>
      <w:r w:rsidR="009E38DA" w:rsidRPr="00B60821">
        <w:rPr>
          <w:color w:val="000000" w:themeColor="text1"/>
        </w:rPr>
        <w:t>vad</w:t>
      </w:r>
      <w:r w:rsidR="00983AC6" w:rsidRPr="00B60821">
        <w:rPr>
          <w:color w:val="000000" w:themeColor="text1"/>
        </w:rPr>
        <w:t>ou věc</w:t>
      </w:r>
      <w:r w:rsidR="002D3B42">
        <w:rPr>
          <w:color w:val="000000" w:themeColor="text1"/>
        </w:rPr>
        <w:t>í</w:t>
      </w:r>
      <w:r w:rsidR="009E38DA" w:rsidRPr="00B60821">
        <w:rPr>
          <w:color w:val="000000" w:themeColor="text1"/>
        </w:rPr>
        <w:t xml:space="preserve"> </w:t>
      </w:r>
      <w:r w:rsidR="00612142" w:rsidRPr="00B60821">
        <w:rPr>
          <w:color w:val="000000" w:themeColor="text1"/>
        </w:rPr>
        <w:t xml:space="preserve">uplatňuje, </w:t>
      </w:r>
      <w:r w:rsidRPr="00B60821">
        <w:rPr>
          <w:color w:val="000000" w:themeColor="text1"/>
        </w:rPr>
        <w:t>má se za to, že požaduje provedení oprav</w:t>
      </w:r>
      <w:r w:rsidR="00CD087F" w:rsidRPr="00B60821">
        <w:rPr>
          <w:color w:val="000000" w:themeColor="text1"/>
        </w:rPr>
        <w:t>y věci</w:t>
      </w:r>
      <w:r w:rsidRPr="00B60821">
        <w:rPr>
          <w:color w:val="000000" w:themeColor="text1"/>
        </w:rPr>
        <w:t xml:space="preserve">, příp. </w:t>
      </w:r>
      <w:r w:rsidR="00CD087F" w:rsidRPr="00B60821">
        <w:t xml:space="preserve">dodání nové věci bez vad, </w:t>
      </w:r>
      <w:r w:rsidRPr="00B60821">
        <w:rPr>
          <w:color w:val="000000" w:themeColor="text1"/>
        </w:rPr>
        <w:t xml:space="preserve">není-li vada </w:t>
      </w:r>
      <w:r w:rsidR="00CD087F" w:rsidRPr="00B60821">
        <w:rPr>
          <w:color w:val="000000" w:themeColor="text1"/>
        </w:rPr>
        <w:t>věci</w:t>
      </w:r>
      <w:r w:rsidRPr="00B60821">
        <w:rPr>
          <w:color w:val="000000" w:themeColor="text1"/>
        </w:rPr>
        <w:t xml:space="preserve"> opravou odstranitelná.</w:t>
      </w:r>
    </w:p>
    <w:p w:rsidR="00CE1F6F" w:rsidRPr="00B60821" w:rsidRDefault="00240DE1" w:rsidP="00B029F1">
      <w:pPr>
        <w:numPr>
          <w:ilvl w:val="0"/>
          <w:numId w:val="41"/>
        </w:numPr>
        <w:spacing w:before="0"/>
        <w:ind w:left="567" w:hanging="283"/>
        <w:rPr>
          <w:b/>
          <w:color w:val="000000" w:themeColor="text1"/>
        </w:rPr>
      </w:pPr>
      <w:r w:rsidRPr="00B60821">
        <w:rPr>
          <w:b/>
          <w:color w:val="000000" w:themeColor="text1"/>
        </w:rPr>
        <w:t>Uspokojení práv z vadného plnění</w:t>
      </w:r>
    </w:p>
    <w:p w:rsidR="00CE1F6F" w:rsidRPr="00B60821" w:rsidRDefault="00CE1F6F" w:rsidP="00B029F1">
      <w:pPr>
        <w:numPr>
          <w:ilvl w:val="0"/>
          <w:numId w:val="55"/>
        </w:numPr>
        <w:tabs>
          <w:tab w:val="clear" w:pos="2339"/>
        </w:tabs>
        <w:spacing w:before="0"/>
        <w:ind w:left="851" w:hanging="283"/>
        <w:rPr>
          <w:b/>
          <w:color w:val="000000" w:themeColor="text1"/>
        </w:rPr>
      </w:pPr>
      <w:r w:rsidRPr="00B60821">
        <w:rPr>
          <w:color w:val="000000" w:themeColor="text1"/>
        </w:rPr>
        <w:t xml:space="preserve">Prodávající se zavazuje prověřit reklamaci </w:t>
      </w:r>
      <w:r w:rsidR="00963E2F">
        <w:rPr>
          <w:color w:val="000000" w:themeColor="text1"/>
        </w:rPr>
        <w:t xml:space="preserve">ihned po </w:t>
      </w:r>
      <w:r w:rsidRPr="00B60821">
        <w:rPr>
          <w:color w:val="000000" w:themeColor="text1"/>
        </w:rPr>
        <w:t>její</w:t>
      </w:r>
      <w:r w:rsidR="00963E2F">
        <w:rPr>
          <w:color w:val="000000" w:themeColor="text1"/>
        </w:rPr>
        <w:t>m</w:t>
      </w:r>
      <w:r w:rsidRPr="00B60821">
        <w:rPr>
          <w:color w:val="000000" w:themeColor="text1"/>
        </w:rPr>
        <w:t xml:space="preserve"> doručení</w:t>
      </w:r>
      <w:r w:rsidR="00963E2F">
        <w:rPr>
          <w:color w:val="000000" w:themeColor="text1"/>
        </w:rPr>
        <w:t xml:space="preserve"> a </w:t>
      </w:r>
      <w:r w:rsidR="00963E2F" w:rsidRPr="00223ACD">
        <w:rPr>
          <w:color w:val="000000" w:themeColor="text1"/>
        </w:rPr>
        <w:t>nejpozději následující pracovní den</w:t>
      </w:r>
      <w:r w:rsidRPr="00B60821">
        <w:rPr>
          <w:color w:val="000000" w:themeColor="text1"/>
        </w:rPr>
        <w:t xml:space="preserve"> oznámit kupujícímu, zda reklamaci uznává. Pokud tak prodávající neučiní, má se za to, že reklamaci uznává</w:t>
      </w:r>
      <w:r w:rsidR="004E02BD" w:rsidRPr="00B60821">
        <w:rPr>
          <w:color w:val="000000" w:themeColor="text1"/>
        </w:rPr>
        <w:t xml:space="preserve"> a že zvolené právo z vadného plnění uspokojí</w:t>
      </w:r>
      <w:r w:rsidRPr="00B60821">
        <w:rPr>
          <w:color w:val="000000" w:themeColor="text1"/>
        </w:rPr>
        <w:t>.</w:t>
      </w:r>
    </w:p>
    <w:p w:rsidR="006D2B18" w:rsidRPr="00B60821" w:rsidRDefault="00240DE1"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 xml:space="preserve">V případě, že kupující zvolí právo na odstranění vady, pak je prodávající povinen vadu odstranit, i když reklamaci neuzná, </w:t>
      </w:r>
      <w:r w:rsidR="008305FF" w:rsidRPr="00B60821">
        <w:rPr>
          <w:bCs/>
          <w:color w:val="000000" w:themeColor="text1"/>
        </w:rPr>
        <w:t>n</w:t>
      </w:r>
      <w:r w:rsidR="008305FF" w:rsidRPr="00B60821">
        <w:rPr>
          <w:rFonts w:eastAsia="Times New Roman"/>
          <w:lang w:eastAsia="cs-CZ"/>
        </w:rPr>
        <w:t>ebude-li mezi prodávajícím a kupujícím dohodnuto jinak</w:t>
      </w:r>
      <w:r w:rsidRPr="00B60821">
        <w:t>.</w:t>
      </w:r>
      <w:r w:rsidR="00CE1F6F" w:rsidRPr="00B60821">
        <w:rPr>
          <w:color w:val="000000" w:themeColor="text1"/>
        </w:rPr>
        <w:t xml:space="preserve"> V takovém případě prodávající kupujícího písemně upozorní, že se vzhledem k neuznání reklamace bude domáhat úhrady nákladů na odstranění vady od kupujícího. </w:t>
      </w:r>
    </w:p>
    <w:p w:rsidR="008305FF" w:rsidRPr="00B60821" w:rsidRDefault="008305F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přiměřenou slevu z</w:t>
      </w:r>
      <w:r w:rsidR="00030076" w:rsidRPr="00B60821">
        <w:t xml:space="preserve"> kupní</w:t>
      </w:r>
      <w:r w:rsidRPr="00B60821">
        <w:t> ceny, dohodly se smluvní strany, že její výši odvodí</w:t>
      </w:r>
      <w:r w:rsidR="00030076" w:rsidRPr="00B60821">
        <w:t xml:space="preserve"> kupující od kupní ceny. Smluvní strany </w:t>
      </w:r>
      <w:r w:rsidRPr="00B60821">
        <w:t xml:space="preserve">mají za to, že za přiměřenou </w:t>
      </w:r>
      <w:r w:rsidR="00030076" w:rsidRPr="00B60821">
        <w:t xml:space="preserve">se </w:t>
      </w:r>
      <w:r w:rsidRPr="00B60821">
        <w:t>výš</w:t>
      </w:r>
      <w:r w:rsidR="00030076" w:rsidRPr="00B60821">
        <w:t>e</w:t>
      </w:r>
      <w:r w:rsidRPr="00B60821">
        <w:t xml:space="preserve"> slevy z</w:t>
      </w:r>
      <w:r w:rsidR="00030076" w:rsidRPr="00B60821">
        <w:t xml:space="preserve"> kupní</w:t>
      </w:r>
      <w:r w:rsidRPr="00B60821">
        <w:t> ceny považuje</w:t>
      </w:r>
      <w:r w:rsidR="00030076" w:rsidRPr="00B60821">
        <w:t xml:space="preserve"> tehdy, odpovídá-li poklesu hodnoty věc</w:t>
      </w:r>
      <w:r w:rsidR="004A407B">
        <w:t>í</w:t>
      </w:r>
      <w:r w:rsidR="00030076" w:rsidRPr="00B60821">
        <w:t xml:space="preserve"> z důvodu výskytu reklamované vady oproti hodnotě věc</w:t>
      </w:r>
      <w:r w:rsidR="004A407B">
        <w:t>í</w:t>
      </w:r>
      <w:r w:rsidR="00030076" w:rsidRPr="00B60821">
        <w:t xml:space="preserve"> bez této vady.</w:t>
      </w:r>
      <w:r w:rsidR="006B45E6" w:rsidRPr="00B60821">
        <w:t xml:space="preserve"> Částku odpovídající požadované slevě z kupní ceny se prodávající zavazuje zaplatit kupujícímu ve lhůtě 15 (slovy: patnácti) dnů ode dne doručení reklamace, </w:t>
      </w:r>
      <w:r w:rsidR="006B45E6" w:rsidRPr="00B60821">
        <w:rPr>
          <w:rFonts w:eastAsia="Times New Roman"/>
          <w:lang w:eastAsia="cs-CZ"/>
        </w:rPr>
        <w:t xml:space="preserve">nebude-li mezi </w:t>
      </w:r>
      <w:r w:rsidR="006B45E6" w:rsidRPr="00B60821">
        <w:t>prodávajícím a kupujícím</w:t>
      </w:r>
      <w:r w:rsidR="006B45E6" w:rsidRPr="00B60821">
        <w:rPr>
          <w:rFonts w:eastAsia="Times New Roman"/>
          <w:lang w:eastAsia="cs-CZ"/>
        </w:rPr>
        <w:t xml:space="preserve"> dohodnuto jinak</w:t>
      </w:r>
      <w:r w:rsidR="006B45E6" w:rsidRPr="00B60821">
        <w:t>.</w:t>
      </w:r>
    </w:p>
    <w:p w:rsidR="00C523B4" w:rsidRPr="00B60821" w:rsidRDefault="00C523B4"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odstoupení od smlouvy, je odstoupení od smlouvy účinné dnem doručení reklamace. Ustanovení bodu 1. tohoto písmene se nepoužije.</w:t>
      </w:r>
    </w:p>
    <w:p w:rsidR="00CE1F6F" w:rsidRPr="00223ACD" w:rsidRDefault="00CE1F6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rPr>
          <w:color w:val="000000" w:themeColor="text1"/>
        </w:rPr>
        <w:t xml:space="preserve">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w:t>
      </w:r>
      <w:r w:rsidR="00DC0CA4" w:rsidRPr="00B60821">
        <w:rPr>
          <w:color w:val="000000" w:themeColor="text1"/>
        </w:rPr>
        <w:t xml:space="preserve">Práva </w:t>
      </w:r>
      <w:r w:rsidRPr="00B60821">
        <w:rPr>
          <w:color w:val="000000" w:themeColor="text1"/>
        </w:rPr>
        <w:t xml:space="preserve">kupujícího </w:t>
      </w:r>
      <w:r w:rsidR="00DC0CA4" w:rsidRPr="00B60821">
        <w:rPr>
          <w:color w:val="000000" w:themeColor="text1"/>
        </w:rPr>
        <w:t>z vadného plnění</w:t>
      </w:r>
      <w:r w:rsidRPr="00B60821">
        <w:rPr>
          <w:color w:val="000000" w:themeColor="text1"/>
        </w:rPr>
        <w:t xml:space="preserve"> vznik</w:t>
      </w:r>
      <w:r w:rsidR="00DC0CA4" w:rsidRPr="00B60821">
        <w:rPr>
          <w:color w:val="000000" w:themeColor="text1"/>
        </w:rPr>
        <w:t>ají</w:t>
      </w:r>
      <w:r w:rsidRPr="00B60821">
        <w:rPr>
          <w:color w:val="000000" w:themeColor="text1"/>
        </w:rPr>
        <w:t xml:space="preserve"> </w:t>
      </w:r>
      <w:r w:rsidR="006B45E6" w:rsidRPr="00B60821">
        <w:rPr>
          <w:color w:val="000000" w:themeColor="text1"/>
        </w:rPr>
        <w:t xml:space="preserve">i v tomto případě </w:t>
      </w:r>
      <w:r w:rsidRPr="00B60821">
        <w:rPr>
          <w:color w:val="000000" w:themeColor="text1"/>
        </w:rPr>
        <w:t>dnem doručení reklamace 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CE1F6F" w:rsidRPr="00CE1F6F" w:rsidRDefault="00CE1F6F" w:rsidP="00B029F1">
      <w:pPr>
        <w:numPr>
          <w:ilvl w:val="0"/>
          <w:numId w:val="41"/>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80076D" w:rsidRPr="009A1897" w:rsidRDefault="00B47477" w:rsidP="00D14C93">
      <w:pPr>
        <w:spacing w:before="0"/>
        <w:ind w:left="567"/>
        <w:rPr>
          <w:rFonts w:eastAsia="Times New Roman"/>
          <w:bCs/>
          <w:color w:val="000000" w:themeColor="text1"/>
          <w:szCs w:val="20"/>
          <w:lang w:eastAsia="ar-SA"/>
        </w:rPr>
      </w:pPr>
      <w:r w:rsidRPr="009A1897">
        <w:rPr>
          <w:rFonts w:eastAsia="Times New Roman"/>
          <w:color w:val="000000" w:themeColor="text1"/>
          <w:szCs w:val="20"/>
          <w:lang w:eastAsia="cs-CZ"/>
        </w:rPr>
        <w:t xml:space="preserve">Reklamované vady se prodávající zavazuje odstranit v souladu s uplatněným právem kupujícího bezodkladně, nejpozději však do 20 (slovy: dvaceti) dnů ode dne </w:t>
      </w:r>
      <w:r w:rsidRPr="006042F6">
        <w:rPr>
          <w:rFonts w:eastAsia="Times New Roman"/>
          <w:color w:val="000000" w:themeColor="text1"/>
          <w:szCs w:val="20"/>
          <w:lang w:eastAsia="cs-CZ"/>
        </w:rPr>
        <w:t>doručení reklamace. S jejich odstraňováním prodávající započne nejpozději pracovní den následující po doručení reklamace.</w:t>
      </w:r>
      <w:r w:rsidR="0080076D" w:rsidRPr="009A1897">
        <w:rPr>
          <w:rFonts w:eastAsia="Times New Roman"/>
          <w:color w:val="000000" w:themeColor="text1"/>
          <w:szCs w:val="20"/>
          <w:lang w:eastAsia="cs-CZ"/>
        </w:rPr>
        <w:t xml:space="preserve"> </w:t>
      </w:r>
    </w:p>
    <w:p w:rsidR="00571E4A" w:rsidRPr="009A1897" w:rsidRDefault="003A4148" w:rsidP="00B029F1">
      <w:pPr>
        <w:numPr>
          <w:ilvl w:val="0"/>
          <w:numId w:val="41"/>
        </w:numPr>
        <w:spacing w:before="0"/>
        <w:ind w:left="567" w:hanging="283"/>
      </w:pPr>
      <w:r w:rsidRPr="009A1897">
        <w:t xml:space="preserve">Smluvní strany </w:t>
      </w:r>
      <w:r w:rsidR="00571E4A" w:rsidRPr="009A1897">
        <w:t>se zavazuj</w:t>
      </w:r>
      <w:r w:rsidRPr="009A1897">
        <w:t>í</w:t>
      </w:r>
      <w:r w:rsidR="00571E4A" w:rsidRPr="009A1897">
        <w:t xml:space="preserve"> poskytovat</w:t>
      </w:r>
      <w:r w:rsidRPr="009A1897">
        <w:t xml:space="preserve"> si navzájem</w:t>
      </w:r>
      <w:r w:rsidR="00571E4A" w:rsidRPr="009A1897">
        <w:t xml:space="preserve"> při odstraňování vad</w:t>
      </w:r>
      <w:r w:rsidR="00900807" w:rsidRPr="009A1897">
        <w:t xml:space="preserve"> </w:t>
      </w:r>
      <w:r w:rsidR="00BE481D" w:rsidRPr="009A1897">
        <w:t>věc</w:t>
      </w:r>
      <w:r w:rsidR="00BE481D">
        <w:t>í</w:t>
      </w:r>
      <w:r w:rsidR="00BE481D" w:rsidRPr="009A1897">
        <w:t xml:space="preserve"> </w:t>
      </w:r>
      <w:r w:rsidR="00571E4A" w:rsidRPr="009A1897">
        <w:t>veškerou potřebnou součinnost tak, aby byly</w:t>
      </w:r>
      <w:r w:rsidR="00900807" w:rsidRPr="009A1897">
        <w:t xml:space="preserve"> vady </w:t>
      </w:r>
      <w:r w:rsidR="00571E4A" w:rsidRPr="009A1897">
        <w:t xml:space="preserve">řádně a včas odstraněny. </w:t>
      </w:r>
      <w:r w:rsidRPr="009A1897">
        <w:t>P</w:t>
      </w:r>
      <w:r w:rsidR="00571E4A" w:rsidRPr="009A1897">
        <w:t>rodávající</w:t>
      </w:r>
      <w:r w:rsidRPr="009A1897">
        <w:t xml:space="preserve"> je</w:t>
      </w:r>
      <w:r w:rsidR="00571E4A" w:rsidRPr="009A1897">
        <w:t xml:space="preserve"> povinen zejména:</w:t>
      </w:r>
    </w:p>
    <w:p w:rsidR="006D2B18" w:rsidRDefault="00571E4A" w:rsidP="00B029F1">
      <w:pPr>
        <w:numPr>
          <w:ilvl w:val="0"/>
          <w:numId w:val="56"/>
        </w:numPr>
        <w:tabs>
          <w:tab w:val="clear" w:pos="2339"/>
          <w:tab w:val="num" w:pos="-3119"/>
        </w:tabs>
        <w:spacing w:before="0"/>
        <w:ind w:left="851" w:hanging="283"/>
      </w:pPr>
      <w:r w:rsidRPr="00937D08">
        <w:t xml:space="preserve">v případě </w:t>
      </w:r>
      <w:r w:rsidR="00937D08" w:rsidRPr="00937D08">
        <w:t xml:space="preserve">odstranění vady dodáním nové věci </w:t>
      </w:r>
      <w:r w:rsidRPr="00937D08">
        <w:t xml:space="preserve">dodat </w:t>
      </w:r>
      <w:r w:rsidR="00937D08" w:rsidRPr="00937D08">
        <w:t>novou věc na tutéž adresu, kde byla kupujícímu odevzdána nahrazovaná věc</w:t>
      </w:r>
      <w:r w:rsidR="006D2B18">
        <w:t>, a</w:t>
      </w:r>
    </w:p>
    <w:p w:rsidR="00571E4A" w:rsidRPr="00937D08" w:rsidRDefault="006D2B18" w:rsidP="00B029F1">
      <w:pPr>
        <w:numPr>
          <w:ilvl w:val="0"/>
          <w:numId w:val="56"/>
        </w:numPr>
        <w:tabs>
          <w:tab w:val="clear" w:pos="2339"/>
          <w:tab w:val="num" w:pos="-3119"/>
        </w:tabs>
        <w:spacing w:before="0"/>
        <w:ind w:left="851" w:hanging="283"/>
      </w:pPr>
      <w:r w:rsidRPr="00937D08">
        <w:t>věc, jejíž vada má být odstraněna opravou, převzít k opravě v místě, kde byla kupujícímu odevzdána, a po provedení opravy opravenou věc opět v tomto místě předat kupujícímu</w:t>
      </w:r>
      <w:r>
        <w:t>.</w:t>
      </w:r>
    </w:p>
    <w:p w:rsidR="00571E4A" w:rsidRDefault="00937D08" w:rsidP="00D14C93">
      <w:pPr>
        <w:spacing w:before="0"/>
        <w:ind w:left="567"/>
        <w:rPr>
          <w:rFonts w:eastAsia="Times New Roman"/>
          <w:lang w:eastAsia="cs-CZ"/>
        </w:rPr>
      </w:pPr>
      <w:r w:rsidRPr="00937D08">
        <w:t xml:space="preserve">Převzetí </w:t>
      </w:r>
      <w:r w:rsidR="00BE481D">
        <w:t>v</w:t>
      </w:r>
      <w:r w:rsidR="00BE481D" w:rsidRPr="00937D08">
        <w:t>ěc</w:t>
      </w:r>
      <w:r w:rsidR="00BE481D">
        <w:t>í</w:t>
      </w:r>
      <w:r w:rsidR="00BE481D" w:rsidRPr="00937D08">
        <w:t xml:space="preserve"> </w:t>
      </w:r>
      <w:r w:rsidR="00571E4A" w:rsidRPr="00937D08">
        <w:t xml:space="preserve">k odstranění vad a následně předání </w:t>
      </w:r>
      <w:r w:rsidR="00BE481D" w:rsidRPr="00937D08">
        <w:t>věc</w:t>
      </w:r>
      <w:r w:rsidR="00BE481D">
        <w:t xml:space="preserve">í </w:t>
      </w:r>
      <w:r>
        <w:t>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360AF6" w:rsidRDefault="00867D94" w:rsidP="00B029F1">
      <w:pPr>
        <w:numPr>
          <w:ilvl w:val="0"/>
          <w:numId w:val="41"/>
        </w:numPr>
        <w:spacing w:before="0"/>
        <w:ind w:left="567" w:hanging="283"/>
        <w:rPr>
          <w:b/>
          <w:bCs/>
          <w:color w:val="000000" w:themeColor="text1"/>
        </w:rPr>
      </w:pPr>
      <w:r w:rsidRPr="00360AF6">
        <w:rPr>
          <w:b/>
          <w:color w:val="000000" w:themeColor="text1"/>
        </w:rPr>
        <w:t>Záruční servis</w:t>
      </w:r>
    </w:p>
    <w:p w:rsidR="00981B89" w:rsidRPr="00360AF6" w:rsidRDefault="00867D94" w:rsidP="00B029F1">
      <w:pPr>
        <w:numPr>
          <w:ilvl w:val="0"/>
          <w:numId w:val="57"/>
        </w:numPr>
        <w:tabs>
          <w:tab w:val="clear" w:pos="2339"/>
          <w:tab w:val="num" w:pos="-3119"/>
        </w:tabs>
        <w:spacing w:before="0"/>
        <w:ind w:left="851" w:hanging="283"/>
        <w:rPr>
          <w:bCs/>
          <w:color w:val="000000" w:themeColor="text1"/>
        </w:rPr>
      </w:pPr>
      <w:r w:rsidRPr="00360AF6">
        <w:rPr>
          <w:bCs/>
          <w:color w:val="000000" w:themeColor="text1"/>
          <w:lang w:eastAsia="ar-SA"/>
        </w:rPr>
        <w:lastRenderedPageBreak/>
        <w:t>Prodávající je povinen v průběhu záruční doby provádět bezplatně veškeré servisní úkony, jejichž provedením podmiňuje platnost záruky</w:t>
      </w:r>
      <w:r w:rsidRPr="00360AF6">
        <w:rPr>
          <w:bCs/>
          <w:color w:val="000000" w:themeColor="text1"/>
        </w:rPr>
        <w:t>. Termín</w:t>
      </w:r>
      <w:r w:rsidR="006D2B18" w:rsidRPr="00360AF6">
        <w:rPr>
          <w:bCs/>
          <w:color w:val="000000" w:themeColor="text1"/>
        </w:rPr>
        <w:t>y</w:t>
      </w:r>
      <w:r w:rsidRPr="00360AF6">
        <w:rPr>
          <w:bCs/>
          <w:color w:val="000000" w:themeColor="text1"/>
        </w:rPr>
        <w:t xml:space="preserve"> servisních úkonů budou stanoveny dle provozních možností kupujícího.</w:t>
      </w:r>
    </w:p>
    <w:p w:rsidR="00E340FA" w:rsidRPr="00223ACD" w:rsidRDefault="00981B89" w:rsidP="00B029F1">
      <w:pPr>
        <w:numPr>
          <w:ilvl w:val="0"/>
          <w:numId w:val="57"/>
        </w:numPr>
        <w:tabs>
          <w:tab w:val="clear" w:pos="2339"/>
          <w:tab w:val="num" w:pos="-3119"/>
        </w:tabs>
        <w:spacing w:before="0"/>
        <w:ind w:left="851" w:hanging="283"/>
        <w:rPr>
          <w:b/>
        </w:rPr>
      </w:pPr>
      <w:r w:rsidRPr="009A1897">
        <w:rPr>
          <w:bCs/>
          <w:color w:val="000000" w:themeColor="text1"/>
          <w:lang w:eastAsia="ar-SA"/>
        </w:rPr>
        <w:t>P</w:t>
      </w:r>
      <w:r w:rsidR="00820A97" w:rsidRPr="009A1897">
        <w:rPr>
          <w:bCs/>
          <w:color w:val="000000" w:themeColor="text1"/>
          <w:lang w:eastAsia="ar-SA"/>
        </w:rPr>
        <w:t>rodávající</w:t>
      </w:r>
      <w:r w:rsidRPr="009A1897">
        <w:rPr>
          <w:bCs/>
          <w:color w:val="000000" w:themeColor="text1"/>
          <w:lang w:eastAsia="ar-SA"/>
        </w:rPr>
        <w:t xml:space="preserve"> je</w:t>
      </w:r>
      <w:r w:rsidR="00820A97" w:rsidRPr="009A1897">
        <w:rPr>
          <w:bCs/>
          <w:color w:val="000000" w:themeColor="text1"/>
          <w:lang w:eastAsia="ar-SA"/>
        </w:rPr>
        <w:t xml:space="preserve"> povinen v průběhu záruční doby provést alespoň jednou ročně bezplatnou servisní prohlídku věc</w:t>
      </w:r>
      <w:r w:rsidR="004A407B">
        <w:rPr>
          <w:bCs/>
          <w:color w:val="000000" w:themeColor="text1"/>
          <w:lang w:eastAsia="ar-SA"/>
        </w:rPr>
        <w:t>í</w:t>
      </w:r>
      <w:r w:rsidRPr="009A1897">
        <w:rPr>
          <w:bCs/>
          <w:color w:val="000000" w:themeColor="text1"/>
          <w:lang w:eastAsia="ar-SA"/>
        </w:rPr>
        <w:t xml:space="preserve">. Servisní prohlídka bude zahrnovat základní </w:t>
      </w:r>
      <w:r w:rsidR="00820A97" w:rsidRPr="009A1897">
        <w:rPr>
          <w:bCs/>
          <w:color w:val="000000" w:themeColor="text1"/>
          <w:lang w:eastAsia="ar-SA"/>
        </w:rPr>
        <w:t>servisní úkony, zejména seřízení</w:t>
      </w:r>
      <w:r w:rsidRPr="009A1897">
        <w:rPr>
          <w:bCs/>
          <w:color w:val="000000" w:themeColor="text1"/>
          <w:lang w:eastAsia="ar-SA"/>
        </w:rPr>
        <w:t xml:space="preserve">, odzkoušení a ověření správné funkčnosti </w:t>
      </w:r>
      <w:r w:rsidR="00BE481D" w:rsidRPr="009A1897">
        <w:rPr>
          <w:bCs/>
          <w:color w:val="000000" w:themeColor="text1"/>
          <w:lang w:eastAsia="ar-SA"/>
        </w:rPr>
        <w:t>věc</w:t>
      </w:r>
      <w:r w:rsidR="00BE481D">
        <w:rPr>
          <w:bCs/>
          <w:color w:val="000000" w:themeColor="text1"/>
          <w:lang w:eastAsia="ar-SA"/>
        </w:rPr>
        <w:t>í</w:t>
      </w:r>
      <w:r w:rsidR="00BE481D" w:rsidRPr="009A1897">
        <w:rPr>
          <w:bCs/>
          <w:color w:val="000000" w:themeColor="text1"/>
          <w:lang w:eastAsia="ar-SA"/>
        </w:rPr>
        <w:t xml:space="preserve"> </w:t>
      </w:r>
      <w:r w:rsidRPr="009A1897">
        <w:rPr>
          <w:bCs/>
          <w:color w:val="000000" w:themeColor="text1"/>
          <w:lang w:eastAsia="ar-SA"/>
        </w:rPr>
        <w:t>tak, aby věc</w:t>
      </w:r>
      <w:r w:rsidR="00BE481D">
        <w:rPr>
          <w:bCs/>
          <w:color w:val="000000" w:themeColor="text1"/>
          <w:lang w:eastAsia="ar-SA"/>
        </w:rPr>
        <w:t>i</w:t>
      </w:r>
      <w:r w:rsidRPr="009A1897">
        <w:rPr>
          <w:bCs/>
          <w:color w:val="000000" w:themeColor="text1"/>
          <w:lang w:eastAsia="ar-SA"/>
        </w:rPr>
        <w:t xml:space="preserve"> </w:t>
      </w:r>
      <w:r w:rsidR="00BE481D" w:rsidRPr="009A1897">
        <w:rPr>
          <w:bCs/>
          <w:color w:val="000000" w:themeColor="text1"/>
          <w:lang w:eastAsia="ar-SA"/>
        </w:rPr>
        <w:t>mohl</w:t>
      </w:r>
      <w:r w:rsidR="00BE481D">
        <w:rPr>
          <w:bCs/>
          <w:color w:val="000000" w:themeColor="text1"/>
          <w:lang w:eastAsia="ar-SA"/>
        </w:rPr>
        <w:t>y</w:t>
      </w:r>
      <w:r w:rsidR="00BE481D" w:rsidRPr="009A1897">
        <w:rPr>
          <w:bCs/>
          <w:color w:val="000000" w:themeColor="text1"/>
          <w:lang w:eastAsia="ar-SA"/>
        </w:rPr>
        <w:t xml:space="preserve"> </w:t>
      </w:r>
      <w:r w:rsidRPr="009A1897">
        <w:rPr>
          <w:bCs/>
          <w:color w:val="000000" w:themeColor="text1"/>
          <w:lang w:eastAsia="ar-SA"/>
        </w:rPr>
        <w:t>nadále spolehlivě plnit svůj účel.</w:t>
      </w:r>
    </w:p>
    <w:p w:rsidR="00900807" w:rsidRPr="001332C8" w:rsidRDefault="00E340FA" w:rsidP="00B029F1">
      <w:pPr>
        <w:numPr>
          <w:ilvl w:val="0"/>
          <w:numId w:val="19"/>
        </w:numPr>
        <w:spacing w:before="0"/>
        <w:ind w:left="284" w:hanging="284"/>
        <w:rPr>
          <w:b/>
        </w:rPr>
      </w:pPr>
      <w:r w:rsidRPr="009A1897">
        <w:rPr>
          <w:rFonts w:eastAsia="Times New Roman"/>
          <w:bCs/>
          <w:color w:val="000000" w:themeColor="text1"/>
          <w:szCs w:val="20"/>
          <w:lang w:eastAsia="ar-SA"/>
        </w:rPr>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077ED5" w:rsidRPr="00867D94" w:rsidRDefault="00077ED5" w:rsidP="00B029F1">
      <w:pPr>
        <w:numPr>
          <w:ilvl w:val="0"/>
          <w:numId w:val="19"/>
        </w:numPr>
        <w:spacing w:before="0"/>
        <w:ind w:left="284" w:hanging="284"/>
      </w:pPr>
      <w:r w:rsidRPr="0034769A">
        <w:rPr>
          <w:color w:val="000000" w:themeColor="text1"/>
        </w:rPr>
        <w:t xml:space="preserve">V případě, že </w:t>
      </w:r>
      <w:r w:rsidRPr="00B60821">
        <w:rPr>
          <w:color w:val="000000" w:themeColor="text1"/>
        </w:rPr>
        <w:t>prodávající neodstraní vadu dle tohoto článku nebo</w:t>
      </w:r>
      <w:r w:rsidRPr="0034769A">
        <w:rPr>
          <w:color w:val="000000" w:themeColor="text1"/>
        </w:rPr>
        <w:t xml:space="preserve"> pokud </w:t>
      </w:r>
      <w:r>
        <w:rPr>
          <w:color w:val="000000" w:themeColor="text1"/>
        </w:rPr>
        <w:t>prodávající</w:t>
      </w:r>
      <w:r w:rsidRPr="0034769A">
        <w:rPr>
          <w:color w:val="000000" w:themeColor="text1"/>
        </w:rPr>
        <w:t xml:space="preserve"> odmítne vad</w:t>
      </w:r>
      <w:r>
        <w:rPr>
          <w:color w:val="000000" w:themeColor="text1"/>
        </w:rPr>
        <w:t>u</w:t>
      </w:r>
      <w:r w:rsidRPr="0034769A">
        <w:rPr>
          <w:color w:val="000000" w:themeColor="text1"/>
        </w:rPr>
        <w:t xml:space="preserve"> odstranit, je </w:t>
      </w:r>
      <w:r>
        <w:rPr>
          <w:color w:val="000000" w:themeColor="text1"/>
        </w:rPr>
        <w:t>kupující</w:t>
      </w:r>
      <w:r w:rsidRPr="0034769A">
        <w:rPr>
          <w:color w:val="000000" w:themeColor="text1"/>
        </w:rPr>
        <w:t xml:space="preserve"> oprávněn vadu odstranit na své náklady a </w:t>
      </w:r>
      <w:r>
        <w:rPr>
          <w:color w:val="000000" w:themeColor="text1"/>
        </w:rPr>
        <w:t>prodávající</w:t>
      </w:r>
      <w:r w:rsidRPr="0034769A">
        <w:rPr>
          <w:color w:val="000000" w:themeColor="text1"/>
        </w:rPr>
        <w:t xml:space="preserve"> je povinen </w:t>
      </w:r>
      <w:r>
        <w:rPr>
          <w:color w:val="000000" w:themeColor="text1"/>
        </w:rPr>
        <w:t>kupujícímu</w:t>
      </w:r>
      <w:r w:rsidRPr="0034769A">
        <w:rPr>
          <w:color w:val="000000" w:themeColor="text1"/>
        </w:rPr>
        <w:t xml:space="preserve"> uhradit náklady vynaložené na odstranění vady, a to do 10 (slovy: deseti) dnů ode dne jejich písemného uplatnění u </w:t>
      </w:r>
      <w:r>
        <w:rPr>
          <w:color w:val="000000" w:themeColor="text1"/>
        </w:rPr>
        <w:t>prodávajícího</w:t>
      </w:r>
      <w:r w:rsidRPr="0034769A">
        <w:rPr>
          <w:color w:val="000000" w:themeColor="text1"/>
        </w:rPr>
        <w:t xml:space="preserve">. </w:t>
      </w:r>
      <w:r w:rsidRPr="008131B6">
        <w:rPr>
          <w:color w:val="000000" w:themeColor="text1"/>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E15AF3" w:rsidRDefault="00E340FA" w:rsidP="00B029F1">
      <w:pPr>
        <w:numPr>
          <w:ilvl w:val="0"/>
          <w:numId w:val="19"/>
        </w:numPr>
        <w:spacing w:before="0"/>
        <w:ind w:left="284" w:hanging="284"/>
        <w:rPr>
          <w:b/>
        </w:rPr>
      </w:pPr>
      <w:r w:rsidRPr="00E15AF3">
        <w:rPr>
          <w:b/>
        </w:rPr>
        <w:t>Práva kupujícího z vadného plnění po konci záruční doby; p</w:t>
      </w:r>
      <w:r w:rsidR="00867D94" w:rsidRPr="00E15AF3">
        <w:rPr>
          <w:b/>
        </w:rPr>
        <w:t>ozáruční servis</w:t>
      </w:r>
    </w:p>
    <w:p w:rsidR="005B16E6" w:rsidRPr="00E15AF3" w:rsidRDefault="00867D94" w:rsidP="00B029F1">
      <w:pPr>
        <w:numPr>
          <w:ilvl w:val="0"/>
          <w:numId w:val="43"/>
        </w:numPr>
        <w:spacing w:before="0"/>
        <w:ind w:left="567" w:hanging="283"/>
        <w:rPr>
          <w:rFonts w:eastAsia="Times New Roman"/>
          <w:bCs/>
          <w:color w:val="000000" w:themeColor="text1"/>
          <w:szCs w:val="20"/>
          <w:lang w:eastAsia="ar-SA"/>
        </w:rPr>
      </w:pPr>
      <w:r w:rsidRPr="00E15AF3">
        <w:rPr>
          <w:rFonts w:eastAsia="Times New Roman"/>
          <w:bCs/>
          <w:color w:val="000000" w:themeColor="text1"/>
          <w:szCs w:val="20"/>
          <w:lang w:eastAsia="ar-SA"/>
        </w:rPr>
        <w:t xml:space="preserve">Prodávající se zavazuje alespoň po dobu 5 (slovy: pěti) let ode dne uplynutí záruční doby provést na výzvu kupujícího za úplatu pozáruční servis </w:t>
      </w:r>
      <w:r w:rsidR="00C934CA" w:rsidRPr="00E15AF3">
        <w:rPr>
          <w:rFonts w:eastAsia="Times New Roman"/>
          <w:bCs/>
          <w:color w:val="000000" w:themeColor="text1"/>
          <w:szCs w:val="20"/>
          <w:lang w:eastAsia="ar-SA"/>
        </w:rPr>
        <w:t>věcí</w:t>
      </w:r>
      <w:r w:rsidR="004A584B" w:rsidRPr="00E15AF3">
        <w:rPr>
          <w:rFonts w:eastAsia="Times New Roman"/>
          <w:bCs/>
          <w:color w:val="000000" w:themeColor="text1"/>
          <w:szCs w:val="20"/>
          <w:lang w:eastAsia="ar-SA"/>
        </w:rPr>
        <w:t xml:space="preserve">. Smluvní strany se dohodly, že cena za hodinu provádění pozáručního servisu prodávajícím nepřesáhne </w:t>
      </w:r>
      <w:r w:rsidR="00177D69" w:rsidRPr="00E15AF3">
        <w:rPr>
          <w:rFonts w:eastAsia="Times New Roman"/>
          <w:bCs/>
          <w:color w:val="000000" w:themeColor="text1"/>
          <w:szCs w:val="20"/>
          <w:lang w:eastAsia="ar-SA"/>
        </w:rPr>
        <w:t>1</w:t>
      </w:r>
      <w:r w:rsidR="004A584B" w:rsidRPr="00E15AF3">
        <w:rPr>
          <w:rFonts w:eastAsia="Times New Roman"/>
          <w:bCs/>
          <w:color w:val="000000" w:themeColor="text1"/>
          <w:szCs w:val="20"/>
          <w:lang w:eastAsia="ar-SA"/>
        </w:rPr>
        <w:t>.500,- (slovy: tisícpětset) Kč bez DPH.</w:t>
      </w:r>
      <w:r w:rsidR="005B16E6" w:rsidRPr="00E15AF3">
        <w:rPr>
          <w:rFonts w:eastAsia="Times New Roman"/>
          <w:bCs/>
          <w:color w:val="000000" w:themeColor="text1"/>
          <w:szCs w:val="20"/>
          <w:lang w:eastAsia="ar-SA"/>
        </w:rPr>
        <w:t xml:space="preserve">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2E3B5E" w:rsidRPr="00E15AF3" w:rsidRDefault="005B16E6" w:rsidP="00B029F1">
      <w:pPr>
        <w:numPr>
          <w:ilvl w:val="0"/>
          <w:numId w:val="43"/>
        </w:numPr>
        <w:spacing w:before="0"/>
        <w:ind w:left="567" w:hanging="283"/>
        <w:rPr>
          <w:rFonts w:eastAsia="Times New Roman"/>
          <w:bCs/>
          <w:color w:val="000000" w:themeColor="text1"/>
          <w:szCs w:val="20"/>
          <w:lang w:eastAsia="ar-SA"/>
        </w:rPr>
      </w:pPr>
      <w:r w:rsidRPr="00E15AF3">
        <w:rPr>
          <w:rFonts w:eastAsia="Times New Roman"/>
          <w:bCs/>
          <w:color w:val="000000" w:themeColor="text1"/>
          <w:szCs w:val="20"/>
          <w:lang w:eastAsia="ar-SA"/>
        </w:rPr>
        <w:t>Cenu za hodinu provádění pozáručního servisu lze navýšit o</w:t>
      </w:r>
      <w:r w:rsidR="000C66D7" w:rsidRPr="00E15AF3">
        <w:rPr>
          <w:rFonts w:eastAsia="Times New Roman"/>
          <w:bCs/>
          <w:color w:val="000000" w:themeColor="text1"/>
          <w:szCs w:val="20"/>
          <w:lang w:eastAsia="ar-SA"/>
        </w:rPr>
        <w:t xml:space="preserve"> inflaci</w:t>
      </w:r>
      <w:r w:rsidR="00D502D8" w:rsidRPr="00E15AF3">
        <w:rPr>
          <w:rFonts w:eastAsia="Times New Roman"/>
          <w:bCs/>
          <w:color w:val="000000" w:themeColor="text1"/>
          <w:szCs w:val="20"/>
          <w:lang w:eastAsia="ar-SA"/>
        </w:rPr>
        <w:t xml:space="preserve">, přičemž </w:t>
      </w:r>
      <w:r w:rsidR="000C66D7" w:rsidRPr="00E15AF3">
        <w:rPr>
          <w:rFonts w:eastAsia="Times New Roman"/>
          <w:bCs/>
          <w:color w:val="000000" w:themeColor="text1"/>
          <w:szCs w:val="20"/>
          <w:lang w:eastAsia="ar-SA"/>
        </w:rPr>
        <w:t>se přihlíží k </w:t>
      </w:r>
      <w:r w:rsidR="00D502D8" w:rsidRPr="00E15AF3">
        <w:rPr>
          <w:rFonts w:eastAsia="Times New Roman"/>
          <w:bCs/>
          <w:color w:val="000000" w:themeColor="text1"/>
          <w:szCs w:val="20"/>
          <w:lang w:eastAsia="ar-SA"/>
        </w:rPr>
        <w:t>výši</w:t>
      </w:r>
      <w:r w:rsidR="000C66D7" w:rsidRPr="00E15AF3">
        <w:rPr>
          <w:rFonts w:eastAsia="Times New Roman"/>
          <w:bCs/>
          <w:color w:val="000000" w:themeColor="text1"/>
          <w:szCs w:val="20"/>
          <w:lang w:eastAsia="ar-SA"/>
        </w:rPr>
        <w:t xml:space="preserve"> inflace za období roku následujícího po roce uzavření smlouvy,</w:t>
      </w:r>
      <w:r w:rsidR="00D502D8" w:rsidRPr="00E15AF3">
        <w:rPr>
          <w:rFonts w:eastAsia="Times New Roman"/>
          <w:bCs/>
          <w:color w:val="000000" w:themeColor="text1"/>
          <w:szCs w:val="20"/>
          <w:lang w:eastAsia="ar-SA"/>
        </w:rPr>
        <w:t xml:space="preserve"> dále k inflaci </w:t>
      </w:r>
      <w:r w:rsidR="000C66D7" w:rsidRPr="00E15AF3">
        <w:rPr>
          <w:rFonts w:eastAsia="Times New Roman"/>
          <w:bCs/>
          <w:color w:val="000000" w:themeColor="text1"/>
          <w:szCs w:val="20"/>
          <w:lang w:eastAsia="ar-SA"/>
        </w:rPr>
        <w:t>rok</w:t>
      </w:r>
      <w:r w:rsidR="00D502D8" w:rsidRPr="00E15AF3">
        <w:rPr>
          <w:rFonts w:eastAsia="Times New Roman"/>
          <w:bCs/>
          <w:color w:val="000000" w:themeColor="text1"/>
          <w:szCs w:val="20"/>
          <w:lang w:eastAsia="ar-SA"/>
        </w:rPr>
        <w:t>ů</w:t>
      </w:r>
      <w:r w:rsidR="000C66D7" w:rsidRPr="00E15AF3">
        <w:rPr>
          <w:rFonts w:eastAsia="Times New Roman"/>
          <w:bCs/>
          <w:color w:val="000000" w:themeColor="text1"/>
          <w:szCs w:val="20"/>
          <w:lang w:eastAsia="ar-SA"/>
        </w:rPr>
        <w:t xml:space="preserve"> následující</w:t>
      </w:r>
      <w:r w:rsidR="00D502D8" w:rsidRPr="00E15AF3">
        <w:rPr>
          <w:rFonts w:eastAsia="Times New Roman"/>
          <w:bCs/>
          <w:color w:val="000000" w:themeColor="text1"/>
          <w:szCs w:val="20"/>
          <w:lang w:eastAsia="ar-SA"/>
        </w:rPr>
        <w:t>ch</w:t>
      </w:r>
      <w:r w:rsidR="000C66D7" w:rsidRPr="00E15AF3">
        <w:rPr>
          <w:rFonts w:eastAsia="Times New Roman"/>
          <w:bCs/>
          <w:color w:val="000000" w:themeColor="text1"/>
          <w:szCs w:val="20"/>
          <w:lang w:eastAsia="ar-SA"/>
        </w:rPr>
        <w:t xml:space="preserve"> až do roku, který předcházel v</w:t>
      </w:r>
      <w:r w:rsidR="00D502D8" w:rsidRPr="00E15AF3">
        <w:rPr>
          <w:rFonts w:eastAsia="Times New Roman"/>
          <w:bCs/>
          <w:color w:val="000000" w:themeColor="text1"/>
          <w:szCs w:val="20"/>
          <w:lang w:eastAsia="ar-SA"/>
        </w:rPr>
        <w:t>ý</w:t>
      </w:r>
      <w:r w:rsidR="000C66D7" w:rsidRPr="00E15AF3">
        <w:rPr>
          <w:rFonts w:eastAsia="Times New Roman"/>
          <w:bCs/>
          <w:color w:val="000000" w:themeColor="text1"/>
          <w:szCs w:val="20"/>
          <w:lang w:eastAsia="ar-SA"/>
        </w:rPr>
        <w:t>zv</w:t>
      </w:r>
      <w:r w:rsidR="00D502D8" w:rsidRPr="00E15AF3">
        <w:rPr>
          <w:rFonts w:eastAsia="Times New Roman"/>
          <w:bCs/>
          <w:color w:val="000000" w:themeColor="text1"/>
          <w:szCs w:val="20"/>
          <w:lang w:eastAsia="ar-SA"/>
        </w:rPr>
        <w:t>ě</w:t>
      </w:r>
      <w:r w:rsidR="000C66D7" w:rsidRPr="00E15AF3">
        <w:rPr>
          <w:rFonts w:eastAsia="Times New Roman"/>
          <w:bCs/>
          <w:color w:val="000000" w:themeColor="text1"/>
          <w:szCs w:val="20"/>
          <w:lang w:eastAsia="ar-SA"/>
        </w:rPr>
        <w:t xml:space="preserve"> </w:t>
      </w:r>
      <w:r w:rsidR="009631C6" w:rsidRPr="00E15AF3">
        <w:rPr>
          <w:rFonts w:eastAsia="Times New Roman"/>
          <w:bCs/>
          <w:color w:val="000000" w:themeColor="text1"/>
          <w:szCs w:val="20"/>
          <w:lang w:eastAsia="ar-SA"/>
        </w:rPr>
        <w:t xml:space="preserve">kupujícího </w:t>
      </w:r>
      <w:r w:rsidR="000C66D7" w:rsidRPr="00E15AF3">
        <w:rPr>
          <w:rFonts w:eastAsia="Times New Roman"/>
          <w:bCs/>
          <w:color w:val="000000" w:themeColor="text1"/>
          <w:szCs w:val="20"/>
          <w:lang w:eastAsia="ar-SA"/>
        </w:rPr>
        <w:t>k</w:t>
      </w:r>
      <w:r w:rsidR="00D502D8" w:rsidRPr="00E15AF3">
        <w:rPr>
          <w:rFonts w:eastAsia="Times New Roman"/>
          <w:bCs/>
          <w:color w:val="000000" w:themeColor="text1"/>
          <w:szCs w:val="20"/>
          <w:lang w:eastAsia="ar-SA"/>
        </w:rPr>
        <w:t> </w:t>
      </w:r>
      <w:r w:rsidR="000C66D7" w:rsidRPr="00E15AF3">
        <w:rPr>
          <w:rFonts w:eastAsia="Times New Roman"/>
          <w:bCs/>
          <w:color w:val="000000" w:themeColor="text1"/>
          <w:szCs w:val="20"/>
          <w:lang w:eastAsia="ar-SA"/>
        </w:rPr>
        <w:t>pr</w:t>
      </w:r>
      <w:r w:rsidR="00D502D8" w:rsidRPr="00E15AF3">
        <w:rPr>
          <w:rFonts w:eastAsia="Times New Roman"/>
          <w:bCs/>
          <w:color w:val="000000" w:themeColor="text1"/>
          <w:szCs w:val="20"/>
          <w:lang w:eastAsia="ar-SA"/>
        </w:rPr>
        <w:t xml:space="preserve">ovedení pozáručního servisu. Při počítání inflace smluvní strany vychází z údajů o průměrné roční míře inflace uveřejněných </w:t>
      </w:r>
      <w:r w:rsidRPr="00E15AF3">
        <w:rPr>
          <w:rFonts w:eastAsia="Times New Roman"/>
          <w:bCs/>
          <w:color w:val="000000" w:themeColor="text1"/>
          <w:szCs w:val="20"/>
          <w:lang w:eastAsia="ar-SA"/>
        </w:rPr>
        <w:t>Česk</w:t>
      </w:r>
      <w:r w:rsidR="00D502D8" w:rsidRPr="00E15AF3">
        <w:rPr>
          <w:rFonts w:eastAsia="Times New Roman"/>
          <w:bCs/>
          <w:color w:val="000000" w:themeColor="text1"/>
          <w:szCs w:val="20"/>
          <w:lang w:eastAsia="ar-SA"/>
        </w:rPr>
        <w:t>ým</w:t>
      </w:r>
      <w:r w:rsidRPr="00E15AF3">
        <w:rPr>
          <w:rFonts w:eastAsia="Times New Roman"/>
          <w:bCs/>
          <w:color w:val="000000" w:themeColor="text1"/>
          <w:szCs w:val="20"/>
          <w:lang w:eastAsia="ar-SA"/>
        </w:rPr>
        <w:t xml:space="preserve"> statistick</w:t>
      </w:r>
      <w:r w:rsidR="00D502D8" w:rsidRPr="00E15AF3">
        <w:rPr>
          <w:rFonts w:eastAsia="Times New Roman"/>
          <w:bCs/>
          <w:color w:val="000000" w:themeColor="text1"/>
          <w:szCs w:val="20"/>
          <w:lang w:eastAsia="ar-SA"/>
        </w:rPr>
        <w:t>ým</w:t>
      </w:r>
      <w:r w:rsidRPr="00E15AF3">
        <w:rPr>
          <w:rFonts w:eastAsia="Times New Roman"/>
          <w:bCs/>
          <w:color w:val="000000" w:themeColor="text1"/>
          <w:szCs w:val="20"/>
          <w:lang w:eastAsia="ar-SA"/>
        </w:rPr>
        <w:t xml:space="preserve"> úřad</w:t>
      </w:r>
      <w:r w:rsidR="00D502D8" w:rsidRPr="00E15AF3">
        <w:rPr>
          <w:rFonts w:eastAsia="Times New Roman"/>
          <w:bCs/>
          <w:color w:val="000000" w:themeColor="text1"/>
          <w:szCs w:val="20"/>
          <w:lang w:eastAsia="ar-SA"/>
        </w:rPr>
        <w:t>em</w:t>
      </w:r>
      <w:r w:rsidRPr="00E15AF3">
        <w:rPr>
          <w:rFonts w:eastAsia="Times New Roman"/>
          <w:bCs/>
          <w:color w:val="000000" w:themeColor="text1"/>
          <w:szCs w:val="20"/>
          <w:lang w:eastAsia="ar-SA"/>
        </w:rPr>
        <w:t>, sídlem 10000 Praha - Strašnice, Na padesátém 3268/81, IČ 00025593</w:t>
      </w:r>
      <w:r w:rsidR="00D502D8" w:rsidRPr="00E15AF3">
        <w:rPr>
          <w:rFonts w:eastAsia="Times New Roman"/>
          <w:bCs/>
          <w:color w:val="000000" w:themeColor="text1"/>
          <w:szCs w:val="20"/>
          <w:lang w:eastAsia="ar-SA"/>
        </w:rPr>
        <w:t>.</w:t>
      </w:r>
      <w:r w:rsidR="004A584B" w:rsidRPr="00E15AF3">
        <w:rPr>
          <w:rFonts w:eastAsia="Times New Roman"/>
          <w:bCs/>
          <w:color w:val="000000" w:themeColor="text1"/>
          <w:szCs w:val="20"/>
          <w:lang w:eastAsia="ar-SA"/>
        </w:rPr>
        <w:t xml:space="preserve">   </w:t>
      </w:r>
    </w:p>
    <w:p w:rsidR="004A584B" w:rsidRPr="00E15AF3" w:rsidRDefault="004A584B" w:rsidP="00B029F1">
      <w:pPr>
        <w:numPr>
          <w:ilvl w:val="0"/>
          <w:numId w:val="43"/>
        </w:numPr>
        <w:spacing w:before="0"/>
        <w:ind w:left="567" w:hanging="283"/>
        <w:rPr>
          <w:rFonts w:eastAsia="Times New Roman"/>
          <w:bCs/>
          <w:color w:val="000000" w:themeColor="text1"/>
          <w:szCs w:val="20"/>
          <w:lang w:eastAsia="ar-SA"/>
        </w:rPr>
      </w:pPr>
      <w:r w:rsidRPr="00E15AF3">
        <w:rPr>
          <w:rFonts w:eastAsia="Times New Roman"/>
          <w:bCs/>
          <w:color w:val="000000" w:themeColor="text1"/>
          <w:szCs w:val="20"/>
          <w:lang w:eastAsia="ar-SA"/>
        </w:rPr>
        <w:t xml:space="preserve">Pozáruční servis </w:t>
      </w:r>
      <w:r w:rsidR="00C934CA" w:rsidRPr="00E15AF3">
        <w:rPr>
          <w:rFonts w:eastAsia="Times New Roman"/>
          <w:bCs/>
          <w:color w:val="000000" w:themeColor="text1"/>
          <w:szCs w:val="20"/>
          <w:lang w:eastAsia="ar-SA"/>
        </w:rPr>
        <w:t xml:space="preserve">věcí </w:t>
      </w:r>
      <w:r w:rsidRPr="00E15AF3">
        <w:rPr>
          <w:rFonts w:eastAsia="Times New Roman"/>
          <w:bCs/>
          <w:color w:val="000000" w:themeColor="text1"/>
          <w:szCs w:val="20"/>
          <w:lang w:eastAsia="ar-SA"/>
        </w:rPr>
        <w:t>se prodávající zavazuje provést vždy do 20 (slovy: dvaceti) dnů ode dne doručení písemné výzvy kupujícího, ne</w:t>
      </w:r>
      <w:r w:rsidR="003A4148" w:rsidRPr="00E15AF3">
        <w:rPr>
          <w:rFonts w:eastAsia="Times New Roman"/>
          <w:bCs/>
          <w:color w:val="000000" w:themeColor="text1"/>
          <w:szCs w:val="20"/>
          <w:lang w:eastAsia="ar-SA"/>
        </w:rPr>
        <w:t>bude</w:t>
      </w:r>
      <w:r w:rsidRPr="00E15AF3">
        <w:rPr>
          <w:rFonts w:eastAsia="Times New Roman"/>
          <w:bCs/>
          <w:color w:val="000000" w:themeColor="text1"/>
          <w:szCs w:val="20"/>
          <w:lang w:eastAsia="ar-SA"/>
        </w:rPr>
        <w:t xml:space="preserve">-li </w:t>
      </w:r>
      <w:r w:rsidR="003A4148" w:rsidRPr="00E15AF3">
        <w:rPr>
          <w:rFonts w:eastAsia="Times New Roman"/>
          <w:bCs/>
          <w:color w:val="000000" w:themeColor="text1"/>
          <w:szCs w:val="20"/>
          <w:lang w:eastAsia="ar-SA"/>
        </w:rPr>
        <w:t>ve výzvě uvedena lhůta delší</w:t>
      </w:r>
      <w:r w:rsidR="00177D69" w:rsidRPr="00E15AF3">
        <w:rPr>
          <w:rFonts w:eastAsia="Times New Roman"/>
          <w:bCs/>
          <w:color w:val="000000" w:themeColor="text1"/>
          <w:szCs w:val="20"/>
          <w:lang w:eastAsia="ar-SA"/>
        </w:rPr>
        <w:t>.</w:t>
      </w:r>
    </w:p>
    <w:p w:rsidR="00177D69" w:rsidRPr="00E15AF3" w:rsidRDefault="00177D69" w:rsidP="00B029F1">
      <w:pPr>
        <w:numPr>
          <w:ilvl w:val="0"/>
          <w:numId w:val="43"/>
        </w:numPr>
        <w:spacing w:before="0"/>
        <w:ind w:left="567" w:hanging="283"/>
        <w:rPr>
          <w:color w:val="000000" w:themeColor="text1"/>
        </w:rPr>
      </w:pPr>
      <w:r w:rsidRPr="00E15AF3">
        <w:rPr>
          <w:color w:val="000000" w:themeColor="text1"/>
        </w:rPr>
        <w:t xml:space="preserve">Ustanovení této smlouvy o reklamaci vad </w:t>
      </w:r>
      <w:r w:rsidR="00C934CA" w:rsidRPr="00E15AF3">
        <w:rPr>
          <w:color w:val="000000" w:themeColor="text1"/>
        </w:rPr>
        <w:t xml:space="preserve">věcí </w:t>
      </w:r>
      <w:r w:rsidR="00983AC6" w:rsidRPr="00E15AF3">
        <w:rPr>
          <w:color w:val="000000" w:themeColor="text1"/>
        </w:rPr>
        <w:t xml:space="preserve">v záruční době </w:t>
      </w:r>
      <w:r w:rsidRPr="00E15AF3">
        <w:rPr>
          <w:rFonts w:eastAsia="Times New Roman"/>
          <w:bCs/>
          <w:color w:val="000000" w:themeColor="text1"/>
          <w:szCs w:val="20"/>
          <w:lang w:eastAsia="ar-SA"/>
        </w:rPr>
        <w:t xml:space="preserve">včetně ustanovení o smluvní pokutě, kterými je splnění práv z vadného plnění zajištěno, se přiměřeně použijí i po dobu, po kterou je prodávajícím poskytován pozáruční servis </w:t>
      </w:r>
      <w:r w:rsidR="00C934CA" w:rsidRPr="00E15AF3">
        <w:rPr>
          <w:rFonts w:eastAsia="Times New Roman"/>
          <w:bCs/>
          <w:color w:val="000000" w:themeColor="text1"/>
          <w:szCs w:val="20"/>
          <w:lang w:eastAsia="ar-SA"/>
        </w:rPr>
        <w:t>věcí</w:t>
      </w:r>
      <w:r w:rsidRPr="00E15AF3">
        <w:rPr>
          <w:rFonts w:eastAsia="Times New Roman"/>
          <w:bCs/>
          <w:color w:val="000000" w:themeColor="text1"/>
          <w:szCs w:val="20"/>
          <w:lang w:eastAsia="ar-SA"/>
        </w:rPr>
        <w:t xml:space="preserve">.   </w:t>
      </w:r>
    </w:p>
    <w:p w:rsidR="004A584B" w:rsidRDefault="004A584B" w:rsidP="004A584B">
      <w:pPr>
        <w:spacing w:before="0"/>
        <w:ind w:left="567"/>
        <w:rPr>
          <w:rFonts w:eastAsia="Times New Roman"/>
          <w:bCs/>
          <w:color w:val="000000" w:themeColor="text1"/>
          <w:szCs w:val="20"/>
          <w:lang w:eastAsia="ar-SA"/>
        </w:rPr>
      </w:pPr>
      <w:r>
        <w:rPr>
          <w:rFonts w:eastAsia="Times New Roman"/>
          <w:bCs/>
          <w:color w:val="000000" w:themeColor="text1"/>
          <w:szCs w:val="20"/>
          <w:lang w:eastAsia="ar-SA"/>
        </w:rPr>
        <w:t xml:space="preserve"> </w:t>
      </w:r>
    </w:p>
    <w:p w:rsidR="00AE109D" w:rsidRDefault="00AE109D" w:rsidP="00AE109D">
      <w:pPr>
        <w:spacing w:before="0"/>
        <w:rPr>
          <w:rFonts w:eastAsia="Times New Roman"/>
          <w:bCs/>
          <w:color w:val="000000" w:themeColor="text1"/>
          <w:szCs w:val="20"/>
          <w:lang w:eastAsia="ar-SA"/>
        </w:rPr>
      </w:pP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E01B9A" w:rsidRDefault="0078601E" w:rsidP="00B029F1">
      <w:pPr>
        <w:numPr>
          <w:ilvl w:val="0"/>
          <w:numId w:val="22"/>
        </w:numPr>
        <w:spacing w:before="0"/>
        <w:ind w:left="284" w:hanging="284"/>
      </w:pPr>
      <w:r w:rsidRPr="00D37E8D">
        <w:t xml:space="preserve">V </w:t>
      </w:r>
      <w:r w:rsidRPr="00E01B9A">
        <w:t xml:space="preserve">případě </w:t>
      </w:r>
      <w:r w:rsidR="001833F1" w:rsidRPr="00E01B9A">
        <w:t xml:space="preserve">prodlení prodávajícího oproti lhůtě pro odevzdání </w:t>
      </w:r>
      <w:r w:rsidR="00C934CA" w:rsidRPr="00E01B9A">
        <w:t>věc</w:t>
      </w:r>
      <w:r w:rsidR="00C934CA">
        <w:t>í</w:t>
      </w:r>
      <w:r w:rsidR="00C934CA" w:rsidRPr="00E01B9A">
        <w:t xml:space="preserve"> </w:t>
      </w:r>
      <w:r w:rsidR="00F72416" w:rsidRPr="00E01B9A">
        <w:t xml:space="preserve">dle </w:t>
      </w:r>
      <w:r w:rsidRPr="009A1897">
        <w:t xml:space="preserve">čl. V. odst. </w:t>
      </w:r>
      <w:r w:rsidR="00B11A29" w:rsidRPr="009A1897">
        <w:t>2</w:t>
      </w:r>
      <w:r w:rsidRPr="009A1897">
        <w:t>) této smlouvy se</w:t>
      </w:r>
      <w:r w:rsidRPr="00E01B9A">
        <w:t xml:space="preserve"> prodávající zavazuje kupujícímu zaplatit smluvní pokutu ve </w:t>
      </w:r>
      <w:r w:rsidRPr="00B555CE">
        <w:t>výši 0,</w:t>
      </w:r>
      <w:r w:rsidR="00013072">
        <w:t>1</w:t>
      </w:r>
      <w:r w:rsidR="00E01B9A" w:rsidRPr="00B555CE">
        <w:t xml:space="preserve"> </w:t>
      </w:r>
      <w:r w:rsidRPr="00B555CE">
        <w:t>% (slovy: nulacelá</w:t>
      </w:r>
      <w:r w:rsidR="00013072">
        <w:t>jedna</w:t>
      </w:r>
      <w:r w:rsidR="00B11A29">
        <w:t>desetin</w:t>
      </w:r>
      <w:r w:rsidR="00013072">
        <w:t>a</w:t>
      </w:r>
      <w:r w:rsidRPr="00E01B9A">
        <w:t xml:space="preserve"> procenta) z kupní ceny včetně DPH za každý započatý den prodlení</w:t>
      </w:r>
      <w:r w:rsidR="00B11A29">
        <w:t>.</w:t>
      </w:r>
    </w:p>
    <w:p w:rsidR="006526CC" w:rsidRPr="00B555CE" w:rsidRDefault="00C934CA" w:rsidP="00B029F1">
      <w:pPr>
        <w:numPr>
          <w:ilvl w:val="0"/>
          <w:numId w:val="22"/>
        </w:numPr>
        <w:spacing w:before="0"/>
        <w:ind w:left="284" w:hanging="284"/>
      </w:pPr>
      <w:r w:rsidRPr="00E01B9A">
        <w:t>Byl</w:t>
      </w:r>
      <w:r>
        <w:t>y</w:t>
      </w:r>
      <w:r w:rsidR="006353D3" w:rsidRPr="00E01B9A">
        <w:t xml:space="preserve">-li </w:t>
      </w:r>
      <w:r w:rsidR="006353D3" w:rsidRPr="00E01B9A">
        <w:rPr>
          <w:color w:val="000000" w:themeColor="text1"/>
        </w:rPr>
        <w:t>věc</w:t>
      </w:r>
      <w:r>
        <w:rPr>
          <w:color w:val="000000" w:themeColor="text1"/>
        </w:rPr>
        <w:t>i</w:t>
      </w:r>
      <w:r w:rsidR="006353D3" w:rsidRPr="00E01B9A">
        <w:rPr>
          <w:color w:val="000000" w:themeColor="text1"/>
        </w:rPr>
        <w:t xml:space="preserve"> kupujícím </w:t>
      </w:r>
      <w:r w:rsidRPr="00E01B9A">
        <w:rPr>
          <w:color w:val="000000" w:themeColor="text1"/>
        </w:rPr>
        <w:t>převzat</w:t>
      </w:r>
      <w:r>
        <w:rPr>
          <w:color w:val="000000" w:themeColor="text1"/>
        </w:rPr>
        <w:t>y</w:t>
      </w:r>
      <w:r w:rsidRPr="00E01B9A">
        <w:rPr>
          <w:color w:val="000000" w:themeColor="text1"/>
        </w:rPr>
        <w:t xml:space="preserve"> </w:t>
      </w:r>
      <w:r w:rsidR="006353D3" w:rsidRPr="00E01B9A">
        <w:rPr>
          <w:color w:val="000000" w:themeColor="text1"/>
        </w:rPr>
        <w:t xml:space="preserve">i přes </w:t>
      </w:r>
      <w:r w:rsidR="006353D3" w:rsidRPr="00360AF6">
        <w:rPr>
          <w:color w:val="000000" w:themeColor="text1"/>
        </w:rPr>
        <w:t>vad</w:t>
      </w:r>
      <w:r w:rsidR="00B11A29" w:rsidRPr="00360AF6">
        <w:rPr>
          <w:color w:val="000000" w:themeColor="text1"/>
        </w:rPr>
        <w:t xml:space="preserve">u, příp. i přes </w:t>
      </w:r>
      <w:r w:rsidR="00B11A29" w:rsidRPr="00360AF6">
        <w:t>neodevzdání některé z věcí ve smluvené lhůtě,</w:t>
      </w:r>
      <w:r w:rsidR="006353D3" w:rsidRPr="00360AF6">
        <w:rPr>
          <w:color w:val="000000" w:themeColor="text1"/>
        </w:rPr>
        <w:t xml:space="preserve"> pak</w:t>
      </w:r>
      <w:r w:rsidR="006353D3" w:rsidRPr="00E01B9A">
        <w:rPr>
          <w:color w:val="000000" w:themeColor="text1"/>
        </w:rPr>
        <w:t xml:space="preserve"> </w:t>
      </w:r>
      <w:r w:rsidR="006353D3" w:rsidRPr="00E01B9A">
        <w:t>se prodávající v případě nedodržení lhůty</w:t>
      </w:r>
      <w:r w:rsidR="00140296" w:rsidRPr="00E01B9A">
        <w:t xml:space="preserve"> </w:t>
      </w:r>
      <w:r w:rsidR="00140296" w:rsidRPr="00420631">
        <w:rPr>
          <w:color w:val="000000" w:themeColor="text1"/>
        </w:rPr>
        <w:t xml:space="preserve">dle </w:t>
      </w:r>
      <w:r w:rsidR="00013072" w:rsidRPr="00F6763C">
        <w:rPr>
          <w:color w:val="000000" w:themeColor="text1"/>
        </w:rPr>
        <w:t xml:space="preserve">čl. V. odst. </w:t>
      </w:r>
      <w:r w:rsidR="00E0199D" w:rsidRPr="00F6763C">
        <w:rPr>
          <w:color w:val="000000" w:themeColor="text1"/>
        </w:rPr>
        <w:t>6</w:t>
      </w:r>
      <w:r w:rsidR="00013072" w:rsidRPr="00F6763C">
        <w:rPr>
          <w:color w:val="000000" w:themeColor="text1"/>
        </w:rPr>
        <w:t>) písm. e) bod 2. poslední věta</w:t>
      </w:r>
      <w:r w:rsidR="00013072" w:rsidRPr="00420631">
        <w:rPr>
          <w:color w:val="000000" w:themeColor="text1"/>
        </w:rPr>
        <w:t xml:space="preserve"> smlouvy</w:t>
      </w:r>
      <w:r w:rsidR="00140296" w:rsidRPr="00E01B9A">
        <w:rPr>
          <w:color w:val="000000" w:themeColor="text1"/>
        </w:rPr>
        <w:t xml:space="preserve"> </w:t>
      </w:r>
      <w:r w:rsidR="006353D3" w:rsidRPr="00E01B9A">
        <w:t>zavazuje kupujícímu zaplatit smluvní pokutu ve výši 0,</w:t>
      </w:r>
      <w:r w:rsidR="00E01B9A" w:rsidRPr="00E01B9A">
        <w:t xml:space="preserve">2 </w:t>
      </w:r>
      <w:r w:rsidR="006353D3" w:rsidRPr="00E01B9A">
        <w:t xml:space="preserve">% (slovy: </w:t>
      </w:r>
      <w:r w:rsidR="00E01B9A" w:rsidRPr="00B555CE">
        <w:t xml:space="preserve">nulaceládvědesetiny </w:t>
      </w:r>
      <w:r w:rsidR="006353D3" w:rsidRPr="00B555CE">
        <w:t>procenta) z kupní ceny včetně DPH za každý započatý den prodlení</w:t>
      </w:r>
      <w:r w:rsidR="00013072">
        <w:t xml:space="preserve">. </w:t>
      </w:r>
      <w:r w:rsidR="00013072" w:rsidRPr="00B555CE">
        <w:t>Ustanovení odst. 3) tohoto článku se nepoužije.</w:t>
      </w:r>
    </w:p>
    <w:p w:rsidR="0078601E" w:rsidRPr="00E81A47" w:rsidRDefault="00C57A78" w:rsidP="00B029F1">
      <w:pPr>
        <w:numPr>
          <w:ilvl w:val="0"/>
          <w:numId w:val="22"/>
        </w:numPr>
        <w:spacing w:before="0"/>
        <w:ind w:left="284" w:hanging="284"/>
      </w:pPr>
      <w:r w:rsidRPr="002E7A45">
        <w:rPr>
          <w:color w:val="000000" w:themeColor="text1"/>
        </w:rPr>
        <w:lastRenderedPageBreak/>
        <w:t xml:space="preserve">Pokud prodávající ve sjednané lhůtě neuspokojí práva kupujícího z vadného plnění v záruční době, zejména ve sjednané lhůtě </w:t>
      </w:r>
      <w:r w:rsidRPr="00E81A47">
        <w:rPr>
          <w:color w:val="000000" w:themeColor="text1"/>
        </w:rPr>
        <w:t>nezaplatí č</w:t>
      </w:r>
      <w:r w:rsidRPr="00E81A47">
        <w:t xml:space="preserve">ástku odpovídající požadované slevě z kupní ceny či neodstraní reklamovanou vadu, </w:t>
      </w:r>
      <w:r w:rsidRPr="00E81A47">
        <w:rPr>
          <w:color w:val="000000" w:themeColor="text1"/>
        </w:rPr>
        <w:t xml:space="preserve">zavazuje se kupujícímu zaplatit smluvní pokutu </w:t>
      </w:r>
      <w:r w:rsidR="0078601E" w:rsidRPr="00E81A47">
        <w:t xml:space="preserve">ve výši </w:t>
      </w:r>
      <w:r w:rsidR="00B47477" w:rsidRPr="00E81A47">
        <w:t xml:space="preserve">0,05 % (slovy: nulacelápětsetin procenta) </w:t>
      </w:r>
      <w:r w:rsidR="0078601E" w:rsidRPr="00E81A47">
        <w:t>z kupní ceny</w:t>
      </w:r>
      <w:r w:rsidR="00A95C6B" w:rsidRPr="00E81A47">
        <w:t xml:space="preserve"> </w:t>
      </w:r>
      <w:r w:rsidR="0078601E" w:rsidRPr="00E81A47">
        <w:t>včetně DPH</w:t>
      </w:r>
      <w:r w:rsidR="00574211" w:rsidRPr="00E81A47">
        <w:t xml:space="preserve">, a to za každou vadu, ve vztahu k níž je s uspokojením práv kupujícího z vadného plnění v prodlení, a </w:t>
      </w:r>
      <w:r w:rsidR="0078601E" w:rsidRPr="00E81A47">
        <w:t>každý započatý den prodlení.</w:t>
      </w:r>
    </w:p>
    <w:p w:rsidR="00013072" w:rsidRPr="00013072" w:rsidRDefault="00013072" w:rsidP="00B029F1">
      <w:pPr>
        <w:numPr>
          <w:ilvl w:val="0"/>
          <w:numId w:val="22"/>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(slovy: nulacelápětsetin</w:t>
      </w:r>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013072" w:rsidRPr="0034769A" w:rsidRDefault="00013072" w:rsidP="00B029F1">
      <w:pPr>
        <w:numPr>
          <w:ilvl w:val="0"/>
          <w:numId w:val="22"/>
        </w:numPr>
        <w:tabs>
          <w:tab w:val="num" w:pos="-2268"/>
          <w:tab w:val="num" w:pos="-1843"/>
        </w:tabs>
        <w:spacing w:before="0"/>
        <w:ind w:left="284" w:hanging="284"/>
        <w:rPr>
          <w:bCs/>
          <w:color w:val="000000" w:themeColor="text1"/>
        </w:rPr>
      </w:pPr>
      <w:r w:rsidRPr="0034769A">
        <w:rPr>
          <w:color w:val="000000" w:themeColor="text1"/>
        </w:rPr>
        <w:t xml:space="preserve">V případě, že </w:t>
      </w:r>
      <w:r>
        <w:rPr>
          <w:color w:val="000000" w:themeColor="text1"/>
        </w:rPr>
        <w:t>prodávající</w:t>
      </w:r>
      <w:r w:rsidRPr="0034769A">
        <w:rPr>
          <w:color w:val="000000" w:themeColor="text1"/>
        </w:rPr>
        <w:t xml:space="preserve"> poruší závažným způsobem předpisy BOZP a PO</w:t>
      </w:r>
      <w:r w:rsidR="002B0FCA">
        <w:rPr>
          <w:color w:val="000000" w:themeColor="text1"/>
        </w:rPr>
        <w:t xml:space="preserve"> v místě odevzdání </w:t>
      </w:r>
      <w:r w:rsidR="00542270">
        <w:rPr>
          <w:color w:val="000000" w:themeColor="text1"/>
        </w:rPr>
        <w:t>věcí</w:t>
      </w:r>
      <w:r w:rsidR="002B0FCA" w:rsidRPr="0034769A">
        <w:rPr>
          <w:color w:val="000000" w:themeColor="text1"/>
        </w:rPr>
        <w:t>,</w:t>
      </w:r>
      <w:r w:rsidRPr="0034769A">
        <w:rPr>
          <w:color w:val="000000" w:themeColor="text1"/>
        </w:rPr>
        <w:t xml:space="preserve"> </w:t>
      </w:r>
      <w:r>
        <w:rPr>
          <w:color w:val="000000" w:themeColor="text1"/>
        </w:rPr>
        <w:t xml:space="preserve">zavazuje se </w:t>
      </w:r>
      <w:r>
        <w:rPr>
          <w:bCs/>
          <w:color w:val="000000" w:themeColor="text1"/>
        </w:rPr>
        <w:t>kupujícímu zaplatit s</w:t>
      </w:r>
      <w:r w:rsidRPr="0034769A">
        <w:rPr>
          <w:color w:val="000000" w:themeColor="text1"/>
        </w:rPr>
        <w:t>mluvní pokut</w:t>
      </w:r>
      <w:r>
        <w:rPr>
          <w:color w:val="000000" w:themeColor="text1"/>
        </w:rPr>
        <w:t>u</w:t>
      </w:r>
      <w:r w:rsidRPr="0034769A">
        <w:rPr>
          <w:color w:val="000000" w:themeColor="text1"/>
        </w:rPr>
        <w:t xml:space="preserve"> ve výši</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25.000,- </w:t>
      </w:r>
      <w:r w:rsidRPr="0034769A">
        <w:rPr>
          <w:bCs/>
          <w:color w:val="000000" w:themeColor="text1"/>
        </w:rPr>
        <w:t>(slovy: dvacetpěttisíc)</w:t>
      </w:r>
      <w:r w:rsidRPr="0034769A">
        <w:rPr>
          <w:color w:val="000000" w:themeColor="text1"/>
        </w:rPr>
        <w:t xml:space="preserve"> Kč, pokud bylo nutno zastavit </w:t>
      </w:r>
      <w:r>
        <w:rPr>
          <w:color w:val="000000" w:themeColor="text1"/>
        </w:rPr>
        <w:t>plnění závazků dle této smlouvy</w:t>
      </w:r>
      <w:r w:rsidRPr="0034769A">
        <w:rPr>
          <w:color w:val="000000" w:themeColor="text1"/>
        </w:rPr>
        <w:t xml:space="preserve"> z důvodu přímého ohrožení života pracovníků </w:t>
      </w:r>
      <w:r>
        <w:rPr>
          <w:color w:val="000000" w:themeColor="text1"/>
        </w:rPr>
        <w:t>plnících tyto závazky</w:t>
      </w:r>
      <w:r w:rsidRPr="0034769A">
        <w:rPr>
          <w:color w:val="000000" w:themeColor="text1"/>
        </w:rPr>
        <w:t xml:space="preserve"> nebo pokud </w:t>
      </w:r>
      <w:r>
        <w:rPr>
          <w:color w:val="000000" w:themeColor="text1"/>
        </w:rPr>
        <w:t>prodávající</w:t>
      </w:r>
      <w:r w:rsidRPr="0034769A">
        <w:rPr>
          <w:color w:val="000000" w:themeColor="text1"/>
        </w:rPr>
        <w:t xml:space="preserve"> poškozuje zařízení sloužící k  zajištění bezpečnosti (odstranění zábradlí, krytů otvorů apod.), </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5.000,- </w:t>
      </w:r>
      <w:r w:rsidRPr="00013072">
        <w:rPr>
          <w:color w:val="000000" w:themeColor="text1"/>
        </w:rPr>
        <w:t>(slovy: pět</w:t>
      </w:r>
      <w:r w:rsidR="006D2B18">
        <w:rPr>
          <w:color w:val="000000" w:themeColor="text1"/>
        </w:rPr>
        <w:t>t</w:t>
      </w:r>
      <w:r w:rsidRPr="00013072">
        <w:rPr>
          <w:color w:val="000000" w:themeColor="text1"/>
        </w:rPr>
        <w:t>isíc)</w:t>
      </w:r>
      <w:r w:rsidRPr="0034769A">
        <w:rPr>
          <w:color w:val="000000" w:themeColor="text1"/>
        </w:rPr>
        <w:t xml:space="preserve"> Kč, pokud je porušení předpisů BOZP a PO možno odstranit bez zastavení </w:t>
      </w:r>
      <w:r>
        <w:rPr>
          <w:color w:val="000000" w:themeColor="text1"/>
        </w:rPr>
        <w:t>plnění závazků dle této smlouvy</w:t>
      </w:r>
      <w:r w:rsidRPr="0034769A">
        <w:rPr>
          <w:color w:val="000000" w:themeColor="text1"/>
        </w:rPr>
        <w:t xml:space="preserve"> </w:t>
      </w:r>
      <w:r w:rsidR="002B0FCA">
        <w:rPr>
          <w:color w:val="000000" w:themeColor="text1"/>
        </w:rPr>
        <w:t>okamžitě</w:t>
      </w:r>
      <w:r w:rsidRPr="0034769A">
        <w:rPr>
          <w:color w:val="000000" w:themeColor="text1"/>
        </w:rPr>
        <w:t xml:space="preserve"> nebo ve stanoveném termínu,</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 </w:t>
      </w:r>
      <w:r w:rsidRPr="00013072">
        <w:rPr>
          <w:color w:val="000000" w:themeColor="text1"/>
        </w:rPr>
        <w:t>(slovy: pětset)</w:t>
      </w:r>
      <w:r w:rsidRPr="0034769A">
        <w:rPr>
          <w:color w:val="000000" w:themeColor="text1"/>
        </w:rPr>
        <w:t xml:space="preserve"> Kč</w:t>
      </w:r>
      <w:r w:rsidR="002B0FCA">
        <w:rPr>
          <w:color w:val="000000" w:themeColor="text1"/>
        </w:rPr>
        <w:t xml:space="preserve"> </w:t>
      </w:r>
      <w:r w:rsidRPr="0034769A">
        <w:rPr>
          <w:color w:val="000000" w:themeColor="text1"/>
        </w:rPr>
        <w:t xml:space="preserve">za každé jednotlivé porušení předpisů BOZP a PO pracovníkem </w:t>
      </w:r>
      <w:r w:rsidR="002B0FCA">
        <w:rPr>
          <w:color w:val="000000" w:themeColor="text1"/>
        </w:rPr>
        <w:t>prodávajícího</w:t>
      </w:r>
      <w:r w:rsidRPr="0034769A">
        <w:rPr>
          <w:color w:val="000000" w:themeColor="text1"/>
        </w:rPr>
        <w:t xml:space="preserve"> (např. nepoužívání předepsaných osobn</w:t>
      </w:r>
      <w:r w:rsidR="002B0FCA">
        <w:rPr>
          <w:color w:val="000000" w:themeColor="text1"/>
        </w:rPr>
        <w:t>ích ochranných prostředků apod.)</w:t>
      </w:r>
      <w:r w:rsidRPr="0034769A">
        <w:rPr>
          <w:color w:val="000000" w:themeColor="text1"/>
        </w:rPr>
        <w:t>,</w:t>
      </w:r>
    </w:p>
    <w:p w:rsidR="00013072" w:rsidRDefault="00013072" w:rsidP="00B029F1">
      <w:pPr>
        <w:numPr>
          <w:ilvl w:val="0"/>
          <w:numId w:val="45"/>
        </w:numPr>
        <w:tabs>
          <w:tab w:val="num" w:pos="-1701"/>
        </w:tabs>
        <w:spacing w:before="0"/>
        <w:ind w:left="567" w:hanging="283"/>
      </w:pPr>
      <w:r w:rsidRPr="0034769A">
        <w:rPr>
          <w:color w:val="000000" w:themeColor="text1"/>
        </w:rPr>
        <w:t xml:space="preserve">10.000,- </w:t>
      </w:r>
      <w:r w:rsidRPr="0034769A">
        <w:rPr>
          <w:bCs/>
          <w:color w:val="000000" w:themeColor="text1"/>
        </w:rPr>
        <w:t>(slovy: desettisíc)</w:t>
      </w:r>
      <w:r w:rsidRPr="0034769A">
        <w:rPr>
          <w:color w:val="000000" w:themeColor="text1"/>
        </w:rPr>
        <w:t xml:space="preserve"> Kč za každý započatý den prodlení s odstraněním závady, která by mohla vést k porušení předpisů BOZP a PO, počínaje dnem upozornění </w:t>
      </w:r>
      <w:r w:rsidR="002B0FCA">
        <w:rPr>
          <w:color w:val="000000" w:themeColor="text1"/>
        </w:rPr>
        <w:t>kupujícího</w:t>
      </w:r>
      <w:r w:rsidRPr="0034769A">
        <w:rPr>
          <w:color w:val="000000" w:themeColor="text1"/>
        </w:rPr>
        <w:t xml:space="preserve"> na závadu až do dne jejího odstranění.</w:t>
      </w:r>
    </w:p>
    <w:p w:rsidR="0078601E" w:rsidRPr="00D37E8D" w:rsidRDefault="0078601E" w:rsidP="00B029F1">
      <w:pPr>
        <w:numPr>
          <w:ilvl w:val="0"/>
          <w:numId w:val="22"/>
        </w:numPr>
        <w:spacing w:before="0"/>
        <w:ind w:left="284" w:hanging="284"/>
      </w:pPr>
      <w:r w:rsidRPr="00D37E8D">
        <w:t xml:space="preserve">Smluvní pokuty se stávají splatnými dnem následujícím po dni, ve kterém na ně vznikl nárok.  </w:t>
      </w:r>
    </w:p>
    <w:p w:rsidR="0078601E" w:rsidRPr="00D37E8D" w:rsidRDefault="0078601E" w:rsidP="00B029F1">
      <w:pPr>
        <w:numPr>
          <w:ilvl w:val="0"/>
          <w:numId w:val="22"/>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Default="00631C0C" w:rsidP="00FB021D">
      <w:pPr>
        <w:spacing w:before="0"/>
        <w:ind w:left="284"/>
      </w:pP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B60821" w:rsidRDefault="00264E4A" w:rsidP="00631C0C">
      <w:pPr>
        <w:tabs>
          <w:tab w:val="num" w:pos="-2268"/>
        </w:tabs>
        <w:spacing w:before="0"/>
        <w:ind w:hanging="284"/>
        <w:jc w:val="center"/>
        <w:rPr>
          <w:b/>
          <w:color w:val="000000" w:themeColor="text1"/>
        </w:rPr>
      </w:pPr>
      <w:r w:rsidRPr="00B60821">
        <w:rPr>
          <w:b/>
          <w:color w:val="000000" w:themeColor="text1"/>
        </w:rPr>
        <w:t>Odstoupení od smlouvy</w:t>
      </w:r>
    </w:p>
    <w:p w:rsidR="00631C0C" w:rsidRPr="00B60821" w:rsidRDefault="00631C0C" w:rsidP="00631C0C">
      <w:pPr>
        <w:tabs>
          <w:tab w:val="num" w:pos="-2268"/>
        </w:tabs>
        <w:spacing w:before="0"/>
        <w:jc w:val="center"/>
        <w:rPr>
          <w:b/>
          <w:color w:val="000000" w:themeColor="text1"/>
        </w:rPr>
      </w:pP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Prodávající je oprávněn od smlouvy odstoupit v případě podstatného porušení povinností kupujícího.</w:t>
      </w: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Kupující je oprávněn od smlouvy odstoupit</w:t>
      </w:r>
    </w:p>
    <w:p w:rsidR="00631C0C" w:rsidRPr="000C7537" w:rsidRDefault="00631C0C" w:rsidP="00B029F1">
      <w:pPr>
        <w:numPr>
          <w:ilvl w:val="0"/>
          <w:numId w:val="46"/>
        </w:numPr>
        <w:tabs>
          <w:tab w:val="clear" w:pos="360"/>
        </w:tabs>
        <w:spacing w:before="0"/>
        <w:ind w:left="567" w:hanging="283"/>
      </w:pPr>
      <w:r w:rsidRPr="00B60821">
        <w:t>v</w:t>
      </w:r>
      <w:r w:rsidR="00264E4A" w:rsidRPr="00B60821">
        <w:t> </w:t>
      </w:r>
      <w:r w:rsidRPr="00B60821">
        <w:t>případě</w:t>
      </w:r>
      <w:r w:rsidR="00264E4A" w:rsidRPr="00B60821">
        <w:t xml:space="preserve"> byť</w:t>
      </w:r>
      <w:r w:rsidRPr="00B60821">
        <w:t xml:space="preserve"> </w:t>
      </w:r>
      <w:r w:rsidR="00264E4A" w:rsidRPr="00B60821">
        <w:t>ne</w:t>
      </w:r>
      <w:r w:rsidRPr="00B60821">
        <w:t>podstatného porušení povinností prodá</w:t>
      </w:r>
      <w:r>
        <w:t>vajícího</w:t>
      </w:r>
      <w:r w:rsidRPr="000C7537">
        <w:t xml:space="preserve"> podle této smlouvy,</w:t>
      </w:r>
    </w:p>
    <w:p w:rsidR="00631C0C" w:rsidRPr="000C7537" w:rsidRDefault="00631C0C" w:rsidP="00B029F1">
      <w:pPr>
        <w:numPr>
          <w:ilvl w:val="0"/>
          <w:numId w:val="46"/>
        </w:numPr>
        <w:tabs>
          <w:tab w:val="clear" w:pos="360"/>
        </w:tabs>
        <w:spacing w:before="0"/>
        <w:ind w:left="567" w:hanging="283"/>
      </w:pPr>
      <w:r w:rsidRPr="000C7537">
        <w:t xml:space="preserve">bez zbytečného odkladu poté, co z chování </w:t>
      </w:r>
      <w:r>
        <w:t>prodávajícího</w:t>
      </w:r>
      <w:r w:rsidRPr="000C7537">
        <w:t xml:space="preserve"> nepochybně vyplyne, že poruší smlouvu podstatným způsobem, a nedá-li na výzvu </w:t>
      </w:r>
      <w:r>
        <w:t>kupujícího</w:t>
      </w:r>
      <w:r w:rsidRPr="000C7537">
        <w:t xml:space="preserve"> přiměřenou jistotu,</w:t>
      </w:r>
    </w:p>
    <w:p w:rsidR="00631C0C" w:rsidRPr="000C7537" w:rsidRDefault="00631C0C" w:rsidP="00B029F1">
      <w:pPr>
        <w:numPr>
          <w:ilvl w:val="0"/>
          <w:numId w:val="46"/>
        </w:numPr>
        <w:tabs>
          <w:tab w:val="clear" w:pos="360"/>
          <w:tab w:val="num" w:pos="-2268"/>
          <w:tab w:val="num" w:pos="-1843"/>
        </w:tabs>
        <w:spacing w:before="0"/>
        <w:ind w:left="567" w:hanging="283"/>
      </w:pPr>
      <w:r w:rsidRPr="000C7537">
        <w:t xml:space="preserve">v případě vydání rozhodnutí o úpadku </w:t>
      </w:r>
      <w:r>
        <w:t>prodávajícího</w:t>
      </w:r>
      <w:r w:rsidRPr="000C7537">
        <w:t xml:space="preserve"> dle § 136 zákona č. 182/2006 Sb., o úpadku a způsobech jeho řešení (insolvenční zákon), ve znění pozdějších předpisů,</w:t>
      </w:r>
    </w:p>
    <w:p w:rsidR="00631C0C" w:rsidRPr="00360AF6" w:rsidRDefault="00631C0C" w:rsidP="00B029F1">
      <w:pPr>
        <w:numPr>
          <w:ilvl w:val="0"/>
          <w:numId w:val="46"/>
        </w:numPr>
        <w:tabs>
          <w:tab w:val="clear" w:pos="360"/>
          <w:tab w:val="num" w:pos="-2268"/>
          <w:tab w:val="num" w:pos="-1843"/>
        </w:tabs>
        <w:spacing w:before="0"/>
        <w:ind w:left="567" w:hanging="283"/>
        <w:rPr>
          <w:color w:val="000000" w:themeColor="text1"/>
          <w:szCs w:val="20"/>
          <w:lang w:eastAsia="cs-CZ"/>
        </w:rPr>
      </w:pPr>
      <w:r w:rsidRPr="000C7537">
        <w:rPr>
          <w:color w:val="000000" w:themeColor="text1"/>
          <w:szCs w:val="20"/>
          <w:lang w:eastAsia="cs-CZ"/>
        </w:rPr>
        <w:t xml:space="preserve">v případě, že </w:t>
      </w:r>
      <w:r w:rsidRPr="00360AF6">
        <w:rPr>
          <w:color w:val="000000" w:themeColor="text1"/>
          <w:szCs w:val="20"/>
          <w:lang w:eastAsia="cs-CZ"/>
        </w:rPr>
        <w:t>prodávající v nabídce podané do zadávacího</w:t>
      </w:r>
      <w:r w:rsidR="00370E7A" w:rsidRPr="00360AF6">
        <w:rPr>
          <w:color w:val="000000" w:themeColor="text1"/>
          <w:szCs w:val="20"/>
          <w:lang w:eastAsia="cs-CZ"/>
        </w:rPr>
        <w:t xml:space="preserve"> </w:t>
      </w:r>
      <w:r w:rsidRPr="00360AF6">
        <w:rPr>
          <w:color w:val="000000" w:themeColor="text1"/>
          <w:szCs w:val="20"/>
          <w:lang w:eastAsia="cs-CZ"/>
        </w:rPr>
        <w:t>řízení k veřejné zakázce uvedl informace nebo předložil doklady, které neodpovídají skutečnosti a měly nebo mohly mít vliv na výsledek tohoto zadávacího</w:t>
      </w:r>
      <w:r w:rsidR="00370E7A" w:rsidRPr="00360AF6">
        <w:rPr>
          <w:color w:val="000000" w:themeColor="text1"/>
          <w:szCs w:val="20"/>
          <w:lang w:eastAsia="cs-CZ"/>
        </w:rPr>
        <w:t xml:space="preserve"> </w:t>
      </w:r>
      <w:r w:rsidRPr="00360AF6">
        <w:rPr>
          <w:color w:val="000000" w:themeColor="text1"/>
          <w:szCs w:val="20"/>
          <w:lang w:eastAsia="cs-CZ"/>
        </w:rPr>
        <w:t>řízení.</w:t>
      </w:r>
    </w:p>
    <w:p w:rsidR="00631C0C" w:rsidRDefault="00631C0C" w:rsidP="00B029F1">
      <w:pPr>
        <w:numPr>
          <w:ilvl w:val="0"/>
          <w:numId w:val="47"/>
        </w:numPr>
        <w:tabs>
          <w:tab w:val="num" w:pos="-1843"/>
          <w:tab w:val="num" w:pos="360"/>
        </w:tabs>
        <w:spacing w:before="0"/>
        <w:ind w:left="284" w:hanging="284"/>
      </w:pPr>
      <w: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360AF6" w:rsidRDefault="00631C0C" w:rsidP="00B029F1">
      <w:pPr>
        <w:numPr>
          <w:ilvl w:val="0"/>
          <w:numId w:val="47"/>
        </w:numPr>
        <w:tabs>
          <w:tab w:val="num" w:pos="-1843"/>
          <w:tab w:val="num" w:pos="360"/>
        </w:tabs>
        <w:spacing w:before="0"/>
        <w:ind w:left="284" w:hanging="284"/>
      </w:pPr>
      <w:r>
        <w:t xml:space="preserve">Smluvní strany jsou oprávněny od smlouvy odstoupit v případě, že bude pozastaveno nebo ukončeno poskytování dotačních prostředků </w:t>
      </w:r>
      <w:r w:rsidRPr="00B60821">
        <w:t xml:space="preserve">čerpaných na </w:t>
      </w:r>
      <w:r w:rsidR="005157B0" w:rsidRPr="00B60821">
        <w:t xml:space="preserve">realizaci </w:t>
      </w:r>
      <w:r w:rsidRPr="00B60821">
        <w:t>předmětu</w:t>
      </w:r>
      <w:r>
        <w:t xml:space="preserve"> </w:t>
      </w:r>
      <w:r w:rsidRPr="00360AF6">
        <w:t xml:space="preserve">smlouvy z </w:t>
      </w:r>
      <w:proofErr w:type="gramStart"/>
      <w:r w:rsidRPr="00360AF6">
        <w:t>OP</w:t>
      </w:r>
      <w:proofErr w:type="gramEnd"/>
      <w:r w:rsidRPr="00360AF6">
        <w:t xml:space="preserve"> VaVpI.</w:t>
      </w:r>
    </w:p>
    <w:p w:rsidR="00631C0C" w:rsidRPr="00B60821" w:rsidRDefault="00631C0C" w:rsidP="00B029F1">
      <w:pPr>
        <w:numPr>
          <w:ilvl w:val="0"/>
          <w:numId w:val="47"/>
        </w:numPr>
        <w:tabs>
          <w:tab w:val="num" w:pos="-2268"/>
          <w:tab w:val="num" w:pos="-1843"/>
        </w:tabs>
        <w:spacing w:before="0"/>
        <w:ind w:left="284" w:hanging="284"/>
      </w:pPr>
      <w:r w:rsidRPr="00D37E8D">
        <w:lastRenderedPageBreak/>
        <w:t xml:space="preserve">Odstoupení od smlouvy musí být provedeno písemně, jinak je </w:t>
      </w:r>
      <w:r w:rsidRPr="00B60821">
        <w:t>neplatné.</w:t>
      </w:r>
      <w:r w:rsidR="007215C5" w:rsidRPr="00B60821">
        <w:t xml:space="preserve"> </w:t>
      </w:r>
      <w:r w:rsidR="008B1141" w:rsidRPr="00B60821">
        <w:t>Odstoupení od smlouvy je účinné doručením písemného oznámení o odstoupení od smlouvy druhé smluvní straně.</w:t>
      </w:r>
    </w:p>
    <w:p w:rsidR="00470442" w:rsidRPr="00B60821" w:rsidRDefault="00470442" w:rsidP="00FB021D">
      <w:pPr>
        <w:spacing w:before="0"/>
        <w:ind w:left="284"/>
      </w:pPr>
    </w:p>
    <w:p w:rsidR="00470442" w:rsidRPr="00B60821" w:rsidRDefault="00470442" w:rsidP="00470442">
      <w:pPr>
        <w:tabs>
          <w:tab w:val="num" w:pos="-1843"/>
        </w:tabs>
        <w:spacing w:before="0"/>
        <w:rPr>
          <w:rFonts w:eastAsia="Times New Roman"/>
          <w:color w:val="000000" w:themeColor="text1"/>
          <w:lang w:eastAsia="cs-CZ"/>
        </w:rPr>
      </w:pPr>
    </w:p>
    <w:p w:rsidR="00470442" w:rsidRPr="00B60821"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B60821">
        <w:rPr>
          <w:b/>
          <w:color w:val="000000" w:themeColor="text1"/>
        </w:rPr>
        <w:t>Dodatky a změny smlouvy</w:t>
      </w:r>
      <w:r w:rsidR="008305FF" w:rsidRPr="00B60821">
        <w:rPr>
          <w:b/>
          <w:color w:val="000000" w:themeColor="text1"/>
        </w:rPr>
        <w:t>; Kontaktní osoby</w:t>
      </w:r>
    </w:p>
    <w:p w:rsidR="00470442" w:rsidRPr="00470442" w:rsidRDefault="00470442" w:rsidP="00470442">
      <w:pPr>
        <w:tabs>
          <w:tab w:val="num" w:pos="-2268"/>
        </w:tabs>
        <w:spacing w:before="0"/>
        <w:jc w:val="center"/>
        <w:rPr>
          <w:b/>
          <w:color w:val="000000" w:themeColor="text1"/>
        </w:rPr>
      </w:pPr>
    </w:p>
    <w:p w:rsidR="00470442" w:rsidRDefault="00470442" w:rsidP="00B029F1">
      <w:pPr>
        <w:numPr>
          <w:ilvl w:val="0"/>
          <w:numId w:val="48"/>
        </w:numPr>
        <w:tabs>
          <w:tab w:val="num" w:pos="-2268"/>
          <w:tab w:val="num" w:pos="-1843"/>
        </w:tabs>
        <w:spacing w:before="0"/>
        <w:ind w:left="284" w:hanging="284"/>
      </w:pPr>
      <w:r w:rsidRPr="00470442">
        <w:t xml:space="preserve">Tuto smlouvu lze měnit nebo doplnit pouze písemnými průběžně číslovanými </w:t>
      </w:r>
      <w:r w:rsidRPr="002E7A45">
        <w:t>dodatky</w:t>
      </w:r>
      <w:r w:rsidR="00C57A78" w:rsidRPr="002E7A45">
        <w:t xml:space="preserve"> podepsanými oběma smluvními stranami</w:t>
      </w:r>
      <w:r w:rsidRPr="002E7A45">
        <w:t>.</w:t>
      </w:r>
      <w:r w:rsidR="004F7CDD" w:rsidRPr="002E7A45">
        <w:t xml:space="preserve"> </w:t>
      </w:r>
      <w:r w:rsidRPr="002E7A45">
        <w:t>Předloží-li</w:t>
      </w:r>
      <w:r w:rsidRPr="00470442">
        <w:t xml:space="preserve"> některá ze smluvních stran návrh dodatku, je druhá smluvní strana povinna se k takovému návrhu vyjádřit do 15 (slovy: patnácti) dnů ode dne následujícího po doručení návrhu dodatku.</w:t>
      </w:r>
    </w:p>
    <w:p w:rsidR="003A4148" w:rsidRPr="009A1897" w:rsidRDefault="003A4148" w:rsidP="00B029F1">
      <w:pPr>
        <w:numPr>
          <w:ilvl w:val="0"/>
          <w:numId w:val="48"/>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B029F1">
      <w:pPr>
        <w:numPr>
          <w:ilvl w:val="0"/>
          <w:numId w:val="48"/>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B029F1">
      <w:pPr>
        <w:numPr>
          <w:ilvl w:val="0"/>
          <w:numId w:val="53"/>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B029F1">
      <w:pPr>
        <w:numPr>
          <w:ilvl w:val="0"/>
          <w:numId w:val="53"/>
        </w:numPr>
        <w:tabs>
          <w:tab w:val="num" w:pos="-1843"/>
        </w:tabs>
        <w:spacing w:before="0"/>
        <w:ind w:left="567" w:hanging="283"/>
      </w:pPr>
      <w:r w:rsidRPr="009A1897">
        <w:t xml:space="preserve">jednat za smluvní strany v záležitostech, které jsou jim touto smlouvou výslovně svěřeny. </w:t>
      </w:r>
    </w:p>
    <w:p w:rsidR="003A6B28" w:rsidRPr="009A1897" w:rsidRDefault="003A6B28" w:rsidP="0040683C">
      <w:pPr>
        <w:spacing w:before="0"/>
        <w:ind w:left="284"/>
        <w:rPr>
          <w:bCs/>
          <w:color w:val="000000" w:themeColor="text1"/>
        </w:rPr>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3A4148" w:rsidRPr="009A1897" w:rsidRDefault="003A4148" w:rsidP="00F91189">
      <w:pPr>
        <w:spacing w:before="0"/>
      </w:pPr>
    </w:p>
    <w:p w:rsidR="00470442" w:rsidRPr="009A1897" w:rsidRDefault="00470442" w:rsidP="00470442">
      <w:pPr>
        <w:tabs>
          <w:tab w:val="num" w:pos="-1843"/>
        </w:tabs>
        <w:spacing w:before="0"/>
        <w:rPr>
          <w:rFonts w:eastAsia="Times New Roman"/>
          <w:bCs/>
          <w:color w:val="000000" w:themeColor="text1"/>
          <w:lang w:eastAsia="cs-CZ"/>
        </w:rPr>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F7664F" w:rsidRDefault="00B34542" w:rsidP="00B029F1">
      <w:pPr>
        <w:numPr>
          <w:ilvl w:val="0"/>
          <w:numId w:val="49"/>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Smluvní strany se dohodly, že na 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p>
    <w:p w:rsidR="00F7664F" w:rsidRPr="002E7A45" w:rsidRDefault="00F7664F" w:rsidP="00B029F1">
      <w:pPr>
        <w:numPr>
          <w:ilvl w:val="0"/>
          <w:numId w:val="49"/>
        </w:numPr>
        <w:tabs>
          <w:tab w:val="num" w:pos="-2268"/>
          <w:tab w:val="num" w:pos="-1843"/>
        </w:tabs>
        <w:spacing w:before="0"/>
        <w:ind w:left="284" w:hanging="284"/>
      </w:pPr>
      <w:r w:rsidRPr="002E7A45">
        <w:rPr>
          <w:rFonts w:eastAsia="Times New Roman"/>
          <w:b/>
          <w:bCs/>
          <w:color w:val="000000" w:themeColor="text1"/>
          <w:lang w:eastAsia="cs-CZ"/>
        </w:rPr>
        <w:t>Písemná forma</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Vyžaduje-li smlouva pro uplatnění práva, splnění povinnosti či pro jiný úkon písemnou formu, je tato zachována, i když je úkon učiněn prostřednictvím e-mailové zprávy bez uznávaného elektronického podpisu.</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Ustanovení předchozího písmene neplatí pro</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uzavření smlouvy, </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uzavření dodatku ke smlouvě,</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odstoupení od smlouvy a</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ustanovení smlouvy, z jejichž úpravy to vyplývá. </w:t>
      </w:r>
    </w:p>
    <w:p w:rsidR="00F7664F" w:rsidRPr="002E7A45" w:rsidRDefault="00F7664F" w:rsidP="00B029F1">
      <w:pPr>
        <w:numPr>
          <w:ilvl w:val="0"/>
          <w:numId w:val="61"/>
        </w:numPr>
        <w:spacing w:before="0"/>
        <w:ind w:left="567" w:hanging="283"/>
      </w:pPr>
      <w:r w:rsidRPr="002E7A45">
        <w:rPr>
          <w:rFonts w:eastAsia="Times New Roman"/>
          <w:color w:val="000000" w:themeColor="text1"/>
          <w:szCs w:val="20"/>
          <w:lang w:eastAsia="cs-CZ"/>
        </w:rPr>
        <w:t>Smluvní strany mohou namítnout neplatnost změny této smlouvy z důvodu nedodržení formy kdykoliv, i poté, co bylo započato s plněním.</w:t>
      </w:r>
    </w:p>
    <w:p w:rsidR="00470442" w:rsidRPr="002E7A45" w:rsidRDefault="00470442" w:rsidP="00B029F1">
      <w:pPr>
        <w:numPr>
          <w:ilvl w:val="0"/>
          <w:numId w:val="49"/>
        </w:numPr>
        <w:tabs>
          <w:tab w:val="num" w:pos="-2268"/>
          <w:tab w:val="num" w:pos="-1843"/>
        </w:tabs>
        <w:spacing w:before="0"/>
        <w:ind w:left="284" w:hanging="284"/>
      </w:pPr>
      <w:r w:rsidRPr="002E7A45">
        <w:lastRenderedPageBreak/>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B60821" w:rsidRPr="002E7A45" w:rsidRDefault="00B60821" w:rsidP="00B029F1">
      <w:pPr>
        <w:numPr>
          <w:ilvl w:val="0"/>
          <w:numId w:val="49"/>
        </w:numPr>
        <w:tabs>
          <w:tab w:val="num" w:pos="-2268"/>
          <w:tab w:val="num" w:pos="-1843"/>
        </w:tabs>
        <w:spacing w:before="0"/>
        <w:ind w:left="284" w:hanging="284"/>
        <w:rPr>
          <w:bCs/>
          <w:color w:val="000000" w:themeColor="text1"/>
        </w:rPr>
      </w:pPr>
      <w:r w:rsidRPr="002E7A45">
        <w:rPr>
          <w:color w:val="000000" w:themeColor="text1"/>
        </w:rPr>
        <w:t xml:space="preserve">Nedílnou součástí smlouvy jsou níže uvedené přílohy smlouvy: </w:t>
      </w:r>
    </w:p>
    <w:p w:rsidR="00B60821" w:rsidRPr="002E7A45" w:rsidRDefault="00B60821" w:rsidP="00B029F1">
      <w:pPr>
        <w:numPr>
          <w:ilvl w:val="0"/>
          <w:numId w:val="60"/>
        </w:numPr>
        <w:spacing w:before="0"/>
        <w:ind w:left="567" w:hanging="283"/>
        <w:rPr>
          <w:bCs/>
          <w:color w:val="000000" w:themeColor="text1"/>
        </w:rPr>
      </w:pPr>
      <w:r w:rsidRPr="002E7A45">
        <w:rPr>
          <w:bCs/>
          <w:color w:val="000000" w:themeColor="text1"/>
        </w:rPr>
        <w:t xml:space="preserve">Příloha č. 1 – Technická specifikace </w:t>
      </w:r>
      <w:r w:rsidR="00542270" w:rsidRPr="002E7A45">
        <w:rPr>
          <w:bCs/>
          <w:color w:val="000000" w:themeColor="text1"/>
        </w:rPr>
        <w:t>věc</w:t>
      </w:r>
      <w:r w:rsidR="00542270">
        <w:rPr>
          <w:bCs/>
          <w:color w:val="000000" w:themeColor="text1"/>
        </w:rPr>
        <w:t>í</w:t>
      </w:r>
      <w:r w:rsidR="00EF1566">
        <w:rPr>
          <w:bCs/>
          <w:color w:val="000000" w:themeColor="text1"/>
        </w:rPr>
        <w:t>,</w:t>
      </w:r>
    </w:p>
    <w:p w:rsidR="00EF1566" w:rsidRDefault="00B60821" w:rsidP="00B029F1">
      <w:pPr>
        <w:numPr>
          <w:ilvl w:val="0"/>
          <w:numId w:val="60"/>
        </w:numPr>
        <w:spacing w:before="0"/>
        <w:ind w:left="567" w:hanging="283"/>
        <w:rPr>
          <w:bCs/>
          <w:color w:val="000000" w:themeColor="text1"/>
        </w:rPr>
      </w:pPr>
      <w:r w:rsidRPr="002E7A45">
        <w:rPr>
          <w:bCs/>
          <w:color w:val="000000" w:themeColor="text1"/>
        </w:rPr>
        <w:t>Příloha č. 2 – Dodací list</w:t>
      </w:r>
    </w:p>
    <w:p w:rsidR="00B60821" w:rsidRPr="002E7A45" w:rsidRDefault="00EF1566" w:rsidP="00B029F1">
      <w:pPr>
        <w:numPr>
          <w:ilvl w:val="0"/>
          <w:numId w:val="60"/>
        </w:numPr>
        <w:spacing w:before="0"/>
        <w:ind w:left="567" w:hanging="283"/>
        <w:rPr>
          <w:bCs/>
          <w:color w:val="000000" w:themeColor="text1"/>
        </w:rPr>
      </w:pPr>
      <w:r>
        <w:rPr>
          <w:bCs/>
          <w:color w:val="000000" w:themeColor="text1"/>
        </w:rPr>
        <w:t>Příloha č. 3 – Nabídka prodávajícího</w:t>
      </w:r>
      <w:r w:rsidR="00B60821" w:rsidRPr="002E7A45">
        <w:rPr>
          <w:bCs/>
          <w:color w:val="000000" w:themeColor="text1"/>
        </w:rPr>
        <w:t>.</w:t>
      </w:r>
    </w:p>
    <w:p w:rsidR="00B60821" w:rsidRPr="0089567B" w:rsidRDefault="00B60821" w:rsidP="00F7664F">
      <w:pPr>
        <w:spacing w:before="0"/>
        <w:ind w:left="284"/>
        <w:rPr>
          <w:color w:val="000000" w:themeColor="text1"/>
        </w:rPr>
      </w:pPr>
      <w:r w:rsidRPr="002E7A45">
        <w:rPr>
          <w:color w:val="000000" w:themeColor="text1"/>
        </w:rPr>
        <w:t xml:space="preserve">Smluvní strany </w:t>
      </w:r>
      <w:r w:rsidRPr="00E81A47">
        <w:rPr>
          <w:color w:val="000000" w:themeColor="text1"/>
        </w:rPr>
        <w:t xml:space="preserve">sjednávají, že v případě nesrovnalostí či kontradikcí mají ustanovení čl. I. až XI. smlouvy přednost před ustanoveními </w:t>
      </w:r>
      <w:r w:rsidR="00F6763C" w:rsidRPr="00E81A47">
        <w:rPr>
          <w:color w:val="000000" w:themeColor="text1"/>
        </w:rPr>
        <w:t xml:space="preserve">všech </w:t>
      </w:r>
      <w:r w:rsidRPr="00E81A47">
        <w:rPr>
          <w:color w:val="000000" w:themeColor="text1"/>
        </w:rPr>
        <w:t>příloh</w:t>
      </w:r>
      <w:r w:rsidRPr="002E7A45">
        <w:rPr>
          <w:color w:val="000000" w:themeColor="text1"/>
        </w:rPr>
        <w:t xml:space="preserve"> smlouvy. Smluvní strany dále sjednávají, že v případě nesrovnalostí či kontradikcí mezi jednotlivými přílohami je rozhodující znění přílohy, jejíž číselné označení uvedené v tomto odstavci je nižší.</w:t>
      </w:r>
      <w:r w:rsidRPr="0089567B">
        <w:rPr>
          <w:color w:val="000000" w:themeColor="text1"/>
        </w:rPr>
        <w:t xml:space="preserve">  </w:t>
      </w:r>
    </w:p>
    <w:p w:rsidR="00470442" w:rsidRPr="00237C8A" w:rsidRDefault="00470442" w:rsidP="00B029F1">
      <w:pPr>
        <w:numPr>
          <w:ilvl w:val="0"/>
          <w:numId w:val="49"/>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B029F1">
      <w:pPr>
        <w:numPr>
          <w:ilvl w:val="0"/>
          <w:numId w:val="49"/>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archivovat nejméně do 31. 12. 2025 veškeré písemnosti zhotovené v souvislosti s plněním této smlouvy a kdykoli po tuto dobu </w:t>
      </w:r>
      <w:r w:rsidR="00556BB0" w:rsidRPr="00542CFA">
        <w:rPr>
          <w:color w:val="000000" w:themeColor="text1"/>
          <w:szCs w:val="20"/>
          <w:lang w:eastAsia="cs-CZ"/>
        </w:rPr>
        <w:t>kupujícímu</w:t>
      </w:r>
      <w:r w:rsidRPr="00542CFA">
        <w:rPr>
          <w:color w:val="000000" w:themeColor="text1"/>
          <w:szCs w:val="20"/>
          <w:lang w:eastAsia="cs-CZ"/>
        </w:rPr>
        <w:t xml:space="preserve"> umožnit přístup k těmto archivovaným písemnostem; </w:t>
      </w:r>
      <w:r w:rsidR="00556BB0" w:rsidRPr="00542CFA">
        <w:rPr>
          <w:color w:val="000000" w:themeColor="text1"/>
          <w:szCs w:val="20"/>
          <w:lang w:eastAsia="cs-CZ"/>
        </w:rPr>
        <w:t>kupující</w:t>
      </w:r>
      <w:r w:rsidRPr="00542CFA">
        <w:rPr>
          <w:color w:val="000000" w:themeColor="text1"/>
          <w:szCs w:val="20"/>
          <w:lang w:eastAsia="cs-CZ"/>
        </w:rPr>
        <w:t xml:space="preserve"> je oprávněn po uplynutí deseti let ode dne převzetí </w:t>
      </w:r>
      <w:r w:rsidR="00542270" w:rsidRPr="00542CFA">
        <w:rPr>
          <w:color w:val="000000" w:themeColor="text1"/>
          <w:szCs w:val="20"/>
          <w:lang w:eastAsia="cs-CZ"/>
        </w:rPr>
        <w:t>věc</w:t>
      </w:r>
      <w:r w:rsidR="00542270">
        <w:rPr>
          <w:color w:val="000000" w:themeColor="text1"/>
          <w:szCs w:val="20"/>
          <w:lang w:eastAsia="cs-CZ"/>
        </w:rPr>
        <w:t>í</w:t>
      </w:r>
      <w:r w:rsidR="00542270" w:rsidRPr="00542CFA">
        <w:rPr>
          <w:color w:val="000000" w:themeColor="text1"/>
          <w:szCs w:val="20"/>
          <w:lang w:eastAsia="cs-CZ"/>
        </w:rPr>
        <w:t xml:space="preserve"> </w:t>
      </w:r>
      <w:r w:rsidR="00556BB0" w:rsidRPr="00542CFA">
        <w:rPr>
          <w:color w:val="000000" w:themeColor="text1"/>
          <w:szCs w:val="20"/>
          <w:lang w:eastAsia="cs-CZ"/>
        </w:rPr>
        <w:t>od prodávajícího</w:t>
      </w:r>
      <w:r w:rsidRPr="00542CFA">
        <w:rPr>
          <w:color w:val="000000" w:themeColor="text1"/>
          <w:szCs w:val="20"/>
          <w:lang w:eastAsia="cs-CZ"/>
        </w:rPr>
        <w:t xml:space="preserve"> výše uvedené dokumenty bezplatně převzít; stanoví-li právní předpis u některého dokumentu delší dobu archivace, je </w:t>
      </w:r>
      <w:r w:rsidR="00556BB0" w:rsidRPr="00542CFA">
        <w:rPr>
          <w:color w:val="000000" w:themeColor="text1"/>
          <w:szCs w:val="20"/>
          <w:lang w:eastAsia="cs-CZ"/>
        </w:rPr>
        <w:t xml:space="preserve">prodávající </w:t>
      </w:r>
      <w:r w:rsidRPr="00542CFA">
        <w:rPr>
          <w:color w:val="000000" w:themeColor="text1"/>
          <w:szCs w:val="20"/>
          <w:lang w:eastAsia="cs-CZ"/>
        </w:rPr>
        <w:t xml:space="preserve">povinen řídit se takovým právním předpisem;  </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w:t>
      </w:r>
      <w:r w:rsidR="009A1897" w:rsidRPr="00542CFA">
        <w:rPr>
          <w:color w:val="000000" w:themeColor="text1"/>
          <w:szCs w:val="20"/>
          <w:lang w:eastAsia="cs-CZ"/>
        </w:rPr>
        <w:t>a, kde budou závazky dle této smlouvy plněny, a</w:t>
      </w:r>
      <w:r w:rsidRPr="00542CFA">
        <w:rPr>
          <w:color w:val="000000" w:themeColor="text1"/>
          <w:szCs w:val="20"/>
          <w:lang w:eastAsia="cs-CZ"/>
        </w:rPr>
        <w:t xml:space="preserve"> přístup k informacím a dokumentům vyhotoveným v souvislosti s</w:t>
      </w:r>
      <w:r w:rsidR="00556BB0" w:rsidRPr="00542CFA">
        <w:rPr>
          <w:color w:val="000000" w:themeColor="text1"/>
          <w:szCs w:val="20"/>
          <w:lang w:eastAsia="cs-CZ"/>
        </w:rPr>
        <w:t> plněním závazků dle této smlouvy</w:t>
      </w:r>
      <w:r w:rsidRPr="00542CFA">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542CFA">
        <w:rPr>
          <w:color w:val="000000" w:themeColor="text1"/>
          <w:szCs w:val="20"/>
          <w:lang w:eastAsia="cs-CZ"/>
        </w:rPr>
        <w:t>Prodávající</w:t>
      </w:r>
      <w:r w:rsidRPr="00542CFA">
        <w:rPr>
          <w:color w:val="000000" w:themeColor="text1"/>
          <w:szCs w:val="20"/>
          <w:lang w:eastAsia="cs-CZ"/>
        </w:rPr>
        <w:t xml:space="preserve"> je povinen poskytnout výše uvedeným orgánům součinnost při prováděných kontrolách;</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ve smlouvách se svými subdodavateli umožnit kontrolním orgánům uvedeným v předchozím písmenu kontrolu subdodavatelů </w:t>
      </w:r>
      <w:r w:rsidR="00556BB0" w:rsidRPr="00542CFA">
        <w:rPr>
          <w:color w:val="000000" w:themeColor="text1"/>
          <w:szCs w:val="20"/>
          <w:lang w:eastAsia="cs-CZ"/>
        </w:rPr>
        <w:t>prodávajícího</w:t>
      </w:r>
      <w:r w:rsidRPr="00542CFA">
        <w:rPr>
          <w:color w:val="000000" w:themeColor="text1"/>
          <w:szCs w:val="20"/>
          <w:lang w:eastAsia="cs-CZ"/>
        </w:rPr>
        <w:t xml:space="preserve"> v rozsahu dle předchozího písmena;</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předložit </w:t>
      </w:r>
      <w:r w:rsidR="00556BB0" w:rsidRPr="00542CFA">
        <w:rPr>
          <w:color w:val="000000" w:themeColor="text1"/>
          <w:szCs w:val="20"/>
          <w:lang w:eastAsia="cs-CZ"/>
        </w:rPr>
        <w:t>kupujícímu</w:t>
      </w:r>
      <w:r w:rsidRPr="00542CFA">
        <w:rPr>
          <w:color w:val="000000" w:themeColor="text1"/>
          <w:szCs w:val="20"/>
          <w:lang w:eastAsia="cs-CZ"/>
        </w:rPr>
        <w:t xml:space="preserve"> seznam subdodavatelů v souladu s § 147a odst. 1 písm. c) ZVZ, a to do 60 (slovy: šedesáti) dnů ode dne převzetí </w:t>
      </w:r>
      <w:r w:rsidR="00542270" w:rsidRPr="00542CFA">
        <w:rPr>
          <w:color w:val="000000" w:themeColor="text1"/>
          <w:szCs w:val="20"/>
          <w:lang w:eastAsia="cs-CZ"/>
        </w:rPr>
        <w:t>věc</w:t>
      </w:r>
      <w:r w:rsidR="00542270">
        <w:rPr>
          <w:color w:val="000000" w:themeColor="text1"/>
          <w:szCs w:val="20"/>
          <w:lang w:eastAsia="cs-CZ"/>
        </w:rPr>
        <w:t>í</w:t>
      </w:r>
      <w:r w:rsidRPr="00542CFA">
        <w:rPr>
          <w:color w:val="000000" w:themeColor="text1"/>
          <w:szCs w:val="20"/>
          <w:lang w:eastAsia="cs-CZ"/>
        </w:rPr>
        <w:t xml:space="preserve">. V seznamu </w:t>
      </w:r>
      <w:r w:rsidR="002136A0" w:rsidRPr="00542CFA">
        <w:rPr>
          <w:color w:val="000000" w:themeColor="text1"/>
          <w:szCs w:val="20"/>
          <w:lang w:eastAsia="cs-CZ"/>
        </w:rPr>
        <w:t>prodávající</w:t>
      </w:r>
      <w:r w:rsidRPr="00542CFA">
        <w:rPr>
          <w:color w:val="000000" w:themeColor="text1"/>
          <w:szCs w:val="20"/>
          <w:lang w:eastAsia="cs-CZ"/>
        </w:rPr>
        <w:t xml:space="preserve"> uvede subdodavatele, jímž za plnění subdodávky uhradil více než 10 (slovy: deset) % z</w:t>
      </w:r>
      <w:r w:rsidR="002136A0" w:rsidRPr="00542CFA">
        <w:rPr>
          <w:color w:val="000000" w:themeColor="text1"/>
          <w:szCs w:val="20"/>
          <w:lang w:eastAsia="cs-CZ"/>
        </w:rPr>
        <w:t xml:space="preserve"> kupní</w:t>
      </w:r>
      <w:r w:rsidRPr="00542CFA">
        <w:rPr>
          <w:color w:val="000000" w:themeColor="text1"/>
          <w:szCs w:val="20"/>
          <w:lang w:eastAsia="cs-CZ"/>
        </w:rPr>
        <w:t xml:space="preserve"> ceny. Má-li subdodavatel </w:t>
      </w:r>
      <w:r w:rsidR="002136A0" w:rsidRPr="00542CFA">
        <w:rPr>
          <w:color w:val="000000" w:themeColor="text1"/>
          <w:szCs w:val="20"/>
          <w:lang w:eastAsia="cs-CZ"/>
        </w:rPr>
        <w:t xml:space="preserve">prodávajícího </w:t>
      </w:r>
      <w:r w:rsidRPr="00542CFA">
        <w:rPr>
          <w:color w:val="000000" w:themeColor="text1"/>
          <w:szCs w:val="20"/>
          <w:lang w:eastAsia="cs-CZ"/>
        </w:rPr>
        <w:t xml:space="preserve">formu akciové společnosti, je </w:t>
      </w:r>
      <w:r w:rsidR="002136A0" w:rsidRPr="00542CFA">
        <w:rPr>
          <w:color w:val="000000" w:themeColor="text1"/>
          <w:szCs w:val="20"/>
          <w:lang w:eastAsia="cs-CZ"/>
        </w:rPr>
        <w:t>prodávající</w:t>
      </w:r>
      <w:r w:rsidRPr="00542CFA">
        <w:rPr>
          <w:color w:val="000000" w:themeColor="text1"/>
          <w:szCs w:val="20"/>
          <w:lang w:eastAsia="cs-CZ"/>
        </w:rPr>
        <w:t xml:space="preserve"> povinen předložit v příloze k seznamu subdodavatelů také seznam vlastníků akcií takovéhoto subdodavatele vyhotovený ve lhůtě 90 (slovy: devadesáti) dnů přede dnem předložení seznamu subdodavatelů. V seznamu vlastníků akcií uvede </w:t>
      </w:r>
      <w:r w:rsidR="002136A0" w:rsidRPr="00542CFA">
        <w:rPr>
          <w:color w:val="000000" w:themeColor="text1"/>
          <w:szCs w:val="20"/>
          <w:lang w:eastAsia="cs-CZ"/>
        </w:rPr>
        <w:t>prodávající</w:t>
      </w:r>
      <w:r w:rsidRPr="00542CFA">
        <w:rPr>
          <w:color w:val="000000" w:themeColor="text1"/>
          <w:szCs w:val="20"/>
          <w:lang w:eastAsia="cs-CZ"/>
        </w:rPr>
        <w:t xml:space="preserve"> vlastníky akcií subdodavatele, jejichž souhrnná hodnota přesahuje 10</w:t>
      </w:r>
      <w:r w:rsidR="002136A0" w:rsidRPr="00542CFA">
        <w:rPr>
          <w:color w:val="000000" w:themeColor="text1"/>
          <w:szCs w:val="20"/>
          <w:lang w:eastAsia="cs-CZ"/>
        </w:rPr>
        <w:t xml:space="preserve"> %</w:t>
      </w:r>
      <w:r w:rsidRPr="00542CFA">
        <w:rPr>
          <w:color w:val="000000" w:themeColor="text1"/>
          <w:szCs w:val="20"/>
          <w:lang w:eastAsia="cs-CZ"/>
        </w:rPr>
        <w:t xml:space="preserve"> (slovy: deset</w:t>
      </w:r>
      <w:r w:rsidR="002136A0" w:rsidRPr="00542CFA">
        <w:rPr>
          <w:color w:val="000000" w:themeColor="text1"/>
          <w:szCs w:val="20"/>
          <w:lang w:eastAsia="cs-CZ"/>
        </w:rPr>
        <w:t xml:space="preserve"> procent</w:t>
      </w:r>
      <w:r w:rsidRPr="00542CFA">
        <w:rPr>
          <w:color w:val="000000" w:themeColor="text1"/>
          <w:szCs w:val="20"/>
          <w:lang w:eastAsia="cs-CZ"/>
        </w:rPr>
        <w:t>) základního kapitálu;</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strpět uveřejnění této smlouvy včetně případných dodatků </w:t>
      </w:r>
      <w:r w:rsidR="002136A0" w:rsidRPr="00542CFA">
        <w:rPr>
          <w:color w:val="000000" w:themeColor="text1"/>
          <w:szCs w:val="20"/>
          <w:lang w:eastAsia="cs-CZ"/>
        </w:rPr>
        <w:t>kupujícím</w:t>
      </w:r>
      <w:r w:rsidRPr="00542CFA">
        <w:rPr>
          <w:color w:val="000000" w:themeColor="text1"/>
          <w:szCs w:val="20"/>
          <w:lang w:eastAsia="cs-CZ"/>
        </w:rPr>
        <w:t xml:space="preserve"> podle § 147a ZVZ.</w:t>
      </w:r>
    </w:p>
    <w:p w:rsidR="00470442" w:rsidRPr="00470442" w:rsidRDefault="00470442" w:rsidP="00B029F1">
      <w:pPr>
        <w:numPr>
          <w:ilvl w:val="0"/>
          <w:numId w:val="49"/>
        </w:numPr>
        <w:tabs>
          <w:tab w:val="num" w:pos="-2268"/>
          <w:tab w:val="num" w:pos="-1843"/>
        </w:tabs>
        <w:spacing w:before="0"/>
        <w:ind w:left="284" w:hanging="284"/>
      </w:pPr>
      <w:r w:rsidRPr="00470442">
        <w:lastRenderedPageBreak/>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B029F1">
      <w:pPr>
        <w:numPr>
          <w:ilvl w:val="0"/>
          <w:numId w:val="49"/>
        </w:numPr>
        <w:tabs>
          <w:tab w:val="num" w:pos="-2268"/>
          <w:tab w:val="num" w:pos="-1843"/>
        </w:tabs>
        <w:spacing w:before="0"/>
        <w:ind w:left="284" w:hanging="284"/>
      </w:pPr>
      <w:r w:rsidRPr="00470442">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B029F1">
      <w:pPr>
        <w:numPr>
          <w:ilvl w:val="0"/>
          <w:numId w:val="49"/>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A1897" w:rsidRPr="007800E3" w:rsidRDefault="006D2B18" w:rsidP="00B029F1">
      <w:pPr>
        <w:numPr>
          <w:ilvl w:val="0"/>
          <w:numId w:val="49"/>
        </w:numPr>
        <w:tabs>
          <w:tab w:val="num" w:pos="-2268"/>
          <w:tab w:val="num" w:pos="-1843"/>
        </w:tabs>
        <w:spacing w:before="0"/>
        <w:ind w:left="284" w:hanging="284"/>
      </w:pPr>
      <w:r w:rsidRPr="007800E3">
        <w:t>Tato smlouva je vyhotovena ve čtyřech stejnopisech, z nichž každý má platnost originálu. Každá smluvní strana obdrží po dvou z nich.</w:t>
      </w:r>
    </w:p>
    <w:p w:rsidR="006D2B18" w:rsidRPr="007800E3" w:rsidRDefault="009A1897" w:rsidP="00B029F1">
      <w:pPr>
        <w:numPr>
          <w:ilvl w:val="0"/>
          <w:numId w:val="49"/>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6D2B18" w:rsidRDefault="006D2B18" w:rsidP="006D2B18">
      <w:pPr>
        <w:spacing w:before="0"/>
        <w:ind w:left="284"/>
      </w:pP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 xml:space="preserve"> dne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b/>
                <w:color w:val="000000" w:themeColor="text1"/>
                <w:szCs w:val="20"/>
                <w:lang w:eastAsia="cs-CZ"/>
              </w:rPr>
              <w:t>prof. RNDr. Jaroslav Koč</w:t>
            </w:r>
            <w:r>
              <w:rPr>
                <w:rFonts w:eastAsia="Times New Roman"/>
                <w:b/>
                <w:color w:val="000000" w:themeColor="text1"/>
                <w:szCs w:val="20"/>
                <w:lang w:eastAsia="cs-CZ"/>
              </w:rPr>
              <w:t>a</w:t>
            </w:r>
            <w:r w:rsidRPr="00542CFA">
              <w:rPr>
                <w:rFonts w:eastAsia="Times New Roman"/>
                <w:b/>
                <w:color w:val="000000" w:themeColor="text1"/>
                <w:szCs w:val="20"/>
                <w:lang w:eastAsia="cs-CZ"/>
              </w:rPr>
              <w:t>, DrSc.</w:t>
            </w:r>
            <w:r w:rsidRPr="00542CFA">
              <w:rPr>
                <w:rFonts w:eastAsia="Times New Roman"/>
                <w:color w:val="000000" w:themeColor="text1"/>
                <w:szCs w:val="20"/>
                <w:lang w:eastAsia="cs-CZ"/>
              </w:rPr>
              <w:t xml:space="preserve">, </w:t>
            </w:r>
          </w:p>
          <w:p w:rsidR="002B7076" w:rsidRP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color w:val="000000" w:themeColor="text1"/>
                <w:szCs w:val="20"/>
                <w:lang w:eastAsia="cs-CZ"/>
              </w:rPr>
              <w:t>ředitel</w:t>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Pr="00D37E8D" w:rsidRDefault="00A70329" w:rsidP="00A70329">
      <w:pPr>
        <w:spacing w:before="0" w:after="0"/>
        <w:jc w:val="left"/>
        <w:rPr>
          <w:szCs w:val="24"/>
          <w:highlight w:val="yellow"/>
          <w:lang w:eastAsia="cs-CZ"/>
        </w:rPr>
      </w:pPr>
    </w:p>
    <w:p w:rsidR="00A922F4" w:rsidRDefault="00A922F4">
      <w:pPr>
        <w:spacing w:before="0" w:after="0"/>
        <w:jc w:val="left"/>
        <w:rPr>
          <w:szCs w:val="24"/>
          <w:lang w:eastAsia="cs-CZ"/>
        </w:rPr>
      </w:pPr>
      <w:r>
        <w:rPr>
          <w:szCs w:val="24"/>
          <w:lang w:eastAsia="cs-CZ"/>
        </w:rPr>
        <w:br w:type="page"/>
      </w:r>
    </w:p>
    <w:p w:rsidR="00A922F4" w:rsidRDefault="00A922F4" w:rsidP="0073353A">
      <w:pPr>
        <w:spacing w:before="0" w:after="0"/>
        <w:jc w:val="left"/>
        <w:rPr>
          <w:szCs w:val="24"/>
          <w:lang w:eastAsia="cs-CZ"/>
        </w:rPr>
      </w:pPr>
    </w:p>
    <w:p w:rsidR="00A922F4" w:rsidRDefault="00A922F4" w:rsidP="0073353A">
      <w:pPr>
        <w:spacing w:before="0" w:after="0"/>
        <w:jc w:val="left"/>
        <w:rPr>
          <w:szCs w:val="24"/>
          <w:lang w:eastAsia="cs-CZ"/>
        </w:rPr>
      </w:pPr>
    </w:p>
    <w:p w:rsidR="00A70329" w:rsidRPr="002E7A45" w:rsidRDefault="00A922F4" w:rsidP="00A922F4">
      <w:pPr>
        <w:spacing w:before="0" w:after="0"/>
        <w:jc w:val="center"/>
        <w:rPr>
          <w:b/>
          <w:bCs/>
          <w:color w:val="000000" w:themeColor="text1"/>
        </w:rPr>
      </w:pPr>
      <w:r w:rsidRPr="002E7A45">
        <w:rPr>
          <w:b/>
          <w:szCs w:val="24"/>
          <w:lang w:eastAsia="cs-CZ"/>
        </w:rPr>
        <w:t xml:space="preserve">Příloha č. 1 - </w:t>
      </w:r>
      <w:r w:rsidRPr="002E7A45">
        <w:rPr>
          <w:b/>
          <w:bCs/>
          <w:color w:val="000000" w:themeColor="text1"/>
        </w:rPr>
        <w:t>Technická specifikace věc</w:t>
      </w:r>
      <w:r w:rsidR="004A407B">
        <w:rPr>
          <w:b/>
          <w:bCs/>
          <w:color w:val="000000" w:themeColor="text1"/>
        </w:rPr>
        <w:t>í</w:t>
      </w: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Default="00A922F4" w:rsidP="00A922F4">
      <w:pPr>
        <w:spacing w:before="0" w:after="0"/>
        <w:jc w:val="center"/>
        <w:rPr>
          <w:bCs/>
          <w:color w:val="000000" w:themeColor="text1"/>
        </w:rPr>
      </w:pPr>
      <w:r w:rsidRPr="002E7A45">
        <w:rPr>
          <w:bCs/>
          <w:color w:val="000000" w:themeColor="text1"/>
        </w:rPr>
        <w:t>Technická specifikace věc</w:t>
      </w:r>
      <w:r w:rsidR="004A407B">
        <w:rPr>
          <w:bCs/>
          <w:color w:val="000000" w:themeColor="text1"/>
        </w:rPr>
        <w:t>í</w:t>
      </w:r>
      <w:r w:rsidRPr="002E7A45">
        <w:rPr>
          <w:bCs/>
          <w:color w:val="000000" w:themeColor="text1"/>
        </w:rPr>
        <w:t xml:space="preserve"> následuje po tomto listu.</w:t>
      </w:r>
    </w:p>
    <w:p w:rsidR="00A922F4" w:rsidRDefault="00A922F4" w:rsidP="00A922F4">
      <w:pPr>
        <w:spacing w:before="0" w:after="0"/>
        <w:jc w:val="center"/>
        <w:rPr>
          <w:bCs/>
          <w:color w:val="000000" w:themeColor="text1"/>
        </w:rPr>
      </w:pPr>
    </w:p>
    <w:p w:rsidR="00A922F4" w:rsidRDefault="00A922F4">
      <w:pPr>
        <w:spacing w:before="0" w:after="0"/>
        <w:jc w:val="left"/>
        <w:rPr>
          <w:bCs/>
          <w:color w:val="000000" w:themeColor="text1"/>
        </w:rPr>
      </w:pPr>
      <w:r>
        <w:rPr>
          <w:bCs/>
          <w:color w:val="000000" w:themeColor="text1"/>
        </w:rPr>
        <w:br w:type="page"/>
      </w:r>
    </w:p>
    <w:p w:rsidR="00A922F4" w:rsidRPr="002E7A45" w:rsidRDefault="00A922F4" w:rsidP="00A922F4">
      <w:pPr>
        <w:jc w:val="center"/>
        <w:rPr>
          <w:b/>
          <w:bCs/>
          <w:color w:val="000000" w:themeColor="text1"/>
        </w:rPr>
      </w:pPr>
      <w:r w:rsidRPr="002E7A45">
        <w:rPr>
          <w:b/>
          <w:bCs/>
          <w:color w:val="000000" w:themeColor="text1"/>
        </w:rPr>
        <w:lastRenderedPageBreak/>
        <w:t>Příloha č. 2 – Dodací list</w:t>
      </w:r>
    </w:p>
    <w:p w:rsidR="00A922F4" w:rsidRPr="002E7A45" w:rsidRDefault="00A922F4" w:rsidP="00A922F4">
      <w:pPr>
        <w:jc w:val="center"/>
        <w:rPr>
          <w:bCs/>
          <w:color w:val="000000" w:themeColor="text1"/>
        </w:rPr>
      </w:pPr>
    </w:p>
    <w:p w:rsidR="00B029F1" w:rsidRPr="002E7A45" w:rsidRDefault="00B029F1" w:rsidP="00542CFA">
      <w:pPr>
        <w:tabs>
          <w:tab w:val="left" w:pos="2977"/>
        </w:tabs>
        <w:spacing w:before="0" w:after="0"/>
        <w:ind w:left="284"/>
        <w:rPr>
          <w:bCs/>
          <w:color w:val="000000" w:themeColor="text1"/>
          <w:sz w:val="20"/>
          <w:szCs w:val="20"/>
        </w:rPr>
      </w:pPr>
      <w:r w:rsidRPr="002E7A45">
        <w:rPr>
          <w:bCs/>
          <w:color w:val="000000" w:themeColor="text1"/>
          <w:sz w:val="20"/>
          <w:szCs w:val="20"/>
        </w:rPr>
        <w:t xml:space="preserve">dle čl. V. odst. 5) kupní smlouvy uzavřené </w:t>
      </w:r>
      <w:proofErr w:type="gramStart"/>
      <w:r w:rsidRPr="002E7A45">
        <w:rPr>
          <w:bCs/>
          <w:color w:val="000000" w:themeColor="text1"/>
          <w:sz w:val="20"/>
          <w:szCs w:val="20"/>
        </w:rPr>
        <w:t>dne ........................ mezi</w:t>
      </w:r>
      <w:proofErr w:type="gramEnd"/>
      <w:r w:rsidRPr="002E7A45">
        <w:rPr>
          <w:bCs/>
          <w:color w:val="000000" w:themeColor="text1"/>
          <w:sz w:val="20"/>
          <w:szCs w:val="20"/>
        </w:rPr>
        <w:t xml:space="preserve"> </w:t>
      </w:r>
      <w:r w:rsidR="00542CFA" w:rsidRPr="00542CFA">
        <w:rPr>
          <w:bCs/>
          <w:color w:val="000000" w:themeColor="text1"/>
          <w:sz w:val="20"/>
          <w:szCs w:val="20"/>
        </w:rPr>
        <w:t>Masarykov</w:t>
      </w:r>
      <w:r w:rsidR="00542CFA">
        <w:rPr>
          <w:bCs/>
          <w:color w:val="000000" w:themeColor="text1"/>
          <w:sz w:val="20"/>
          <w:szCs w:val="20"/>
        </w:rPr>
        <w:t>ou</w:t>
      </w:r>
      <w:r w:rsidR="00542CFA" w:rsidRPr="00542CFA">
        <w:rPr>
          <w:bCs/>
          <w:color w:val="000000" w:themeColor="text1"/>
          <w:sz w:val="20"/>
          <w:szCs w:val="20"/>
        </w:rPr>
        <w:t xml:space="preserve"> univerzit</w:t>
      </w:r>
      <w:r w:rsidR="00542CFA">
        <w:rPr>
          <w:bCs/>
          <w:color w:val="000000" w:themeColor="text1"/>
          <w:sz w:val="20"/>
          <w:szCs w:val="20"/>
        </w:rPr>
        <w:t>ou</w:t>
      </w:r>
      <w:r w:rsidR="00542CFA" w:rsidRPr="00542CFA">
        <w:rPr>
          <w:bCs/>
          <w:color w:val="000000" w:themeColor="text1"/>
          <w:sz w:val="20"/>
          <w:szCs w:val="20"/>
        </w:rPr>
        <w:t>,</w:t>
      </w:r>
      <w:r w:rsidR="00542CFA">
        <w:rPr>
          <w:bCs/>
          <w:color w:val="000000" w:themeColor="text1"/>
          <w:sz w:val="20"/>
          <w:szCs w:val="20"/>
        </w:rPr>
        <w:t xml:space="preserve"> </w:t>
      </w:r>
      <w:r w:rsidR="00542CFA" w:rsidRPr="00542CFA">
        <w:rPr>
          <w:bCs/>
          <w:color w:val="000000" w:themeColor="text1"/>
          <w:sz w:val="20"/>
          <w:szCs w:val="20"/>
        </w:rPr>
        <w:t>Středoevropský</w:t>
      </w:r>
      <w:r w:rsidR="00542CFA">
        <w:rPr>
          <w:bCs/>
          <w:color w:val="000000" w:themeColor="text1"/>
          <w:sz w:val="20"/>
          <w:szCs w:val="20"/>
        </w:rPr>
        <w:t>m</w:t>
      </w:r>
      <w:r w:rsidR="00542CFA" w:rsidRPr="00542CFA">
        <w:rPr>
          <w:bCs/>
          <w:color w:val="000000" w:themeColor="text1"/>
          <w:sz w:val="20"/>
          <w:szCs w:val="20"/>
        </w:rPr>
        <w:t xml:space="preserve"> technologický</w:t>
      </w:r>
      <w:r w:rsidR="00542CFA">
        <w:rPr>
          <w:bCs/>
          <w:color w:val="000000" w:themeColor="text1"/>
          <w:sz w:val="20"/>
          <w:szCs w:val="20"/>
        </w:rPr>
        <w:t>m</w:t>
      </w:r>
      <w:r w:rsidR="00542CFA" w:rsidRPr="00542CFA">
        <w:rPr>
          <w:bCs/>
          <w:color w:val="000000" w:themeColor="text1"/>
          <w:sz w:val="20"/>
          <w:szCs w:val="20"/>
        </w:rPr>
        <w:t xml:space="preserve"> institut</w:t>
      </w:r>
      <w:r w:rsidR="00542CFA">
        <w:rPr>
          <w:bCs/>
          <w:color w:val="000000" w:themeColor="text1"/>
          <w:sz w:val="20"/>
          <w:szCs w:val="20"/>
        </w:rPr>
        <w:t>em</w:t>
      </w:r>
      <w:r w:rsidR="00542CFA" w:rsidRPr="00542CFA">
        <w:rPr>
          <w:bCs/>
          <w:color w:val="000000" w:themeColor="text1"/>
          <w:sz w:val="20"/>
          <w:szCs w:val="20"/>
        </w:rPr>
        <w:t xml:space="preserve"> (CEITEC)</w:t>
      </w:r>
      <w:r w:rsidRPr="002E7A45">
        <w:rPr>
          <w:bCs/>
          <w:color w:val="000000" w:themeColor="text1"/>
          <w:sz w:val="20"/>
          <w:szCs w:val="20"/>
        </w:rPr>
        <w:t xml:space="preserve">, sídlem </w:t>
      </w:r>
      <w:r w:rsidR="00542CFA" w:rsidRPr="00542CFA">
        <w:rPr>
          <w:color w:val="000000" w:themeColor="text1"/>
          <w:sz w:val="20"/>
          <w:szCs w:val="20"/>
        </w:rPr>
        <w:t>Kamenice 753/5, 625 00 Brno</w:t>
      </w:r>
      <w:r w:rsidRPr="002E7A45">
        <w:rPr>
          <w:color w:val="000000" w:themeColor="text1"/>
          <w:sz w:val="20"/>
          <w:szCs w:val="20"/>
        </w:rPr>
        <w:t>, IČ 00216224</w:t>
      </w:r>
      <w:r w:rsidRPr="002E7A45">
        <w:rPr>
          <w:bCs/>
          <w:color w:val="000000" w:themeColor="text1"/>
          <w:sz w:val="20"/>
          <w:szCs w:val="20"/>
        </w:rPr>
        <w:t xml:space="preserve"> a spol. ............................., sídlem ............................., IČ .............................</w:t>
      </w:r>
      <w:r w:rsidR="000C72B1" w:rsidRPr="002E7A45">
        <w:rPr>
          <w:bCs/>
          <w:color w:val="000000" w:themeColor="text1"/>
          <w:sz w:val="20"/>
          <w:szCs w:val="20"/>
        </w:rPr>
        <w:t xml:space="preserve"> </w:t>
      </w:r>
      <w:r w:rsidR="000C72B1" w:rsidRPr="002E7A45">
        <w:rPr>
          <w:b/>
          <w:bCs/>
          <w:color w:val="000000" w:themeColor="text1"/>
          <w:sz w:val="20"/>
          <w:szCs w:val="20"/>
        </w:rPr>
        <w:t>(dále jen „smlouva“)</w:t>
      </w:r>
      <w:r w:rsidRPr="002E7A45">
        <w:rPr>
          <w:bCs/>
          <w:color w:val="000000" w:themeColor="text1"/>
          <w:sz w:val="20"/>
          <w:szCs w:val="20"/>
        </w:rPr>
        <w:t xml:space="preserve"> </w:t>
      </w:r>
    </w:p>
    <w:p w:rsidR="00A922F4" w:rsidRPr="002E7A45" w:rsidRDefault="00A922F4" w:rsidP="00A922F4">
      <w:pPr>
        <w:jc w:val="center"/>
        <w:rPr>
          <w:rFonts w:cs="Arial"/>
          <w:sz w:val="20"/>
          <w:szCs w:val="20"/>
          <w:u w:val="single"/>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eastAsia="Times New Roman" w:cs="Arial"/>
          <w:b/>
          <w:sz w:val="20"/>
          <w:szCs w:val="20"/>
          <w:lang w:eastAsia="cs-CZ"/>
        </w:rPr>
        <w:t>I</w:t>
      </w:r>
      <w:r w:rsidRPr="002E7A45">
        <w:rPr>
          <w:rFonts w:cs="Arial"/>
          <w:b/>
          <w:color w:val="000000" w:themeColor="text1"/>
          <w:sz w:val="20"/>
          <w:szCs w:val="20"/>
        </w:rPr>
        <w:t>dentifikační údaje prodávajícího a kupujícího</w:t>
      </w:r>
    </w:p>
    <w:p w:rsidR="00A922F4" w:rsidRPr="001A05D4" w:rsidRDefault="00A922F4" w:rsidP="00A922F4">
      <w:pPr>
        <w:spacing w:before="0"/>
        <w:ind w:left="426"/>
        <w:rPr>
          <w:rFonts w:cs="Arial"/>
          <w:b/>
          <w:sz w:val="20"/>
          <w:szCs w:val="20"/>
        </w:rPr>
      </w:pPr>
      <w:r w:rsidRPr="001A05D4">
        <w:rPr>
          <w:rFonts w:cs="Arial"/>
          <w:b/>
          <w:sz w:val="20"/>
          <w:szCs w:val="20"/>
        </w:rPr>
        <w:t>Kupující:</w:t>
      </w:r>
    </w:p>
    <w:p w:rsidR="00542CFA" w:rsidRPr="001A05D4" w:rsidRDefault="00B029F1" w:rsidP="00542CFA">
      <w:pPr>
        <w:tabs>
          <w:tab w:val="left" w:pos="2977"/>
        </w:tabs>
        <w:spacing w:before="0" w:after="0"/>
        <w:ind w:left="426"/>
        <w:rPr>
          <w:b/>
          <w:bCs/>
          <w:color w:val="000000" w:themeColor="text1"/>
          <w:sz w:val="20"/>
          <w:szCs w:val="20"/>
        </w:rPr>
      </w:pPr>
      <w:r w:rsidRPr="001A05D4">
        <w:rPr>
          <w:color w:val="000000" w:themeColor="text1"/>
          <w:sz w:val="20"/>
          <w:szCs w:val="20"/>
        </w:rPr>
        <w:t>Název:</w:t>
      </w:r>
      <w:r w:rsidRPr="001A05D4">
        <w:rPr>
          <w:color w:val="000000" w:themeColor="text1"/>
          <w:sz w:val="20"/>
          <w:szCs w:val="20"/>
        </w:rPr>
        <w:tab/>
      </w:r>
      <w:r w:rsidR="00542CFA" w:rsidRPr="001A05D4">
        <w:rPr>
          <w:b/>
          <w:bCs/>
          <w:color w:val="000000" w:themeColor="text1"/>
          <w:sz w:val="20"/>
          <w:szCs w:val="20"/>
        </w:rPr>
        <w:t xml:space="preserve">Masarykova univerzita, </w:t>
      </w:r>
    </w:p>
    <w:p w:rsidR="00B029F1" w:rsidRPr="001A05D4" w:rsidRDefault="00542CFA" w:rsidP="00542CFA">
      <w:pPr>
        <w:tabs>
          <w:tab w:val="left" w:pos="2977"/>
        </w:tabs>
        <w:spacing w:before="0" w:after="0"/>
        <w:ind w:left="426"/>
        <w:rPr>
          <w:color w:val="000000" w:themeColor="text1"/>
          <w:sz w:val="20"/>
          <w:szCs w:val="20"/>
        </w:rPr>
      </w:pPr>
      <w:r w:rsidRPr="001A05D4">
        <w:rPr>
          <w:b/>
          <w:color w:val="000000" w:themeColor="text1"/>
          <w:sz w:val="20"/>
          <w:szCs w:val="20"/>
        </w:rPr>
        <w:tab/>
      </w:r>
      <w:r w:rsidRPr="001A05D4">
        <w:rPr>
          <w:b/>
          <w:bCs/>
          <w:color w:val="000000" w:themeColor="text1"/>
          <w:sz w:val="20"/>
          <w:szCs w:val="20"/>
        </w:rPr>
        <w:t>Středoevropský technologický institut (CEITEC)</w:t>
      </w:r>
    </w:p>
    <w:p w:rsidR="00B029F1" w:rsidRPr="000C72B1" w:rsidRDefault="00B029F1" w:rsidP="00B029F1">
      <w:pPr>
        <w:tabs>
          <w:tab w:val="left" w:pos="2977"/>
        </w:tabs>
        <w:spacing w:before="0" w:after="0"/>
        <w:ind w:left="426"/>
        <w:rPr>
          <w:color w:val="000000" w:themeColor="text1"/>
          <w:sz w:val="20"/>
          <w:szCs w:val="20"/>
        </w:rPr>
      </w:pPr>
      <w:r w:rsidRPr="001A05D4">
        <w:rPr>
          <w:color w:val="000000" w:themeColor="text1"/>
          <w:sz w:val="20"/>
          <w:szCs w:val="20"/>
        </w:rPr>
        <w:t>Sídlo:</w:t>
      </w:r>
      <w:r w:rsidRPr="001A05D4">
        <w:rPr>
          <w:color w:val="000000" w:themeColor="text1"/>
          <w:sz w:val="20"/>
          <w:szCs w:val="20"/>
        </w:rPr>
        <w:tab/>
      </w:r>
      <w:r w:rsidR="00542CFA" w:rsidRPr="001A05D4">
        <w:rPr>
          <w:color w:val="000000" w:themeColor="text1"/>
          <w:sz w:val="20"/>
          <w:szCs w:val="20"/>
        </w:rPr>
        <w:t>Kamenice 753/5, 625 00 Brno</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IČ:</w:t>
      </w:r>
      <w:r w:rsidRPr="000C72B1">
        <w:rPr>
          <w:color w:val="000000" w:themeColor="text1"/>
          <w:sz w:val="20"/>
          <w:szCs w:val="20"/>
        </w:rPr>
        <w:tab/>
        <w:t>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DIČ:</w:t>
      </w:r>
      <w:r w:rsidRPr="000C72B1">
        <w:rPr>
          <w:color w:val="000000" w:themeColor="text1"/>
          <w:sz w:val="20"/>
          <w:szCs w:val="20"/>
        </w:rPr>
        <w:tab/>
        <w:t>CZ00216224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Zastoupen:</w:t>
      </w:r>
      <w:r w:rsidRPr="000C72B1">
        <w:rPr>
          <w:color w:val="000000" w:themeColor="text1"/>
          <w:sz w:val="20"/>
          <w:szCs w:val="20"/>
        </w:rPr>
        <w:tab/>
      </w:r>
      <w:r w:rsidR="00542CFA" w:rsidRPr="00542CFA">
        <w:rPr>
          <w:color w:val="000000" w:themeColor="text1"/>
          <w:sz w:val="20"/>
          <w:szCs w:val="20"/>
          <w:lang w:eastAsia="cs-CZ"/>
        </w:rPr>
        <w:t>prof. RNDr. Jaroslav Kočou, DrSc., ředitelem</w:t>
      </w:r>
    </w:p>
    <w:p w:rsidR="00594609" w:rsidRPr="00CF416C" w:rsidRDefault="00B029F1" w:rsidP="00594609">
      <w:pPr>
        <w:tabs>
          <w:tab w:val="left" w:pos="2977"/>
        </w:tabs>
        <w:spacing w:before="0" w:after="0"/>
        <w:ind w:left="426"/>
        <w:rPr>
          <w:color w:val="000000" w:themeColor="text1"/>
          <w:sz w:val="20"/>
          <w:szCs w:val="20"/>
          <w:lang w:eastAsia="cs-CZ"/>
        </w:rPr>
      </w:pPr>
      <w:r w:rsidRPr="00594609">
        <w:rPr>
          <w:color w:val="000000" w:themeColor="text1"/>
          <w:sz w:val="20"/>
          <w:szCs w:val="20"/>
        </w:rPr>
        <w:t>Kontaktní osoby:</w:t>
      </w:r>
      <w:r w:rsidRPr="00594609">
        <w:rPr>
          <w:color w:val="000000" w:themeColor="text1"/>
          <w:sz w:val="20"/>
          <w:szCs w:val="20"/>
        </w:rPr>
        <w:tab/>
      </w:r>
      <w:r w:rsidR="00594609" w:rsidRPr="00CF416C">
        <w:rPr>
          <w:color w:val="000000" w:themeColor="text1"/>
          <w:sz w:val="20"/>
          <w:szCs w:val="20"/>
          <w:lang w:eastAsia="cs-CZ"/>
        </w:rPr>
        <w:t xml:space="preserve">Mgr. Alice Valterová, tel. č.: 549 49 4252, </w:t>
      </w:r>
    </w:p>
    <w:p w:rsidR="00594609" w:rsidRPr="00CF416C" w:rsidRDefault="00594609" w:rsidP="00594609">
      <w:pPr>
        <w:tabs>
          <w:tab w:val="left" w:pos="2977"/>
        </w:tabs>
        <w:spacing w:before="0" w:after="0"/>
        <w:ind w:left="426"/>
        <w:rPr>
          <w:color w:val="000000" w:themeColor="text1"/>
          <w:sz w:val="20"/>
          <w:szCs w:val="20"/>
          <w:lang w:eastAsia="cs-CZ"/>
        </w:rPr>
      </w:pPr>
      <w:r w:rsidRPr="00CF416C">
        <w:rPr>
          <w:color w:val="000000" w:themeColor="text1"/>
          <w:sz w:val="20"/>
          <w:szCs w:val="20"/>
          <w:lang w:eastAsia="cs-CZ"/>
        </w:rPr>
        <w:tab/>
        <w:t>e-mail: alice.valterova@ceitec.muni.cz</w:t>
      </w:r>
    </w:p>
    <w:p w:rsidR="00594609" w:rsidRPr="00CF416C" w:rsidRDefault="00594609" w:rsidP="00594609">
      <w:pPr>
        <w:tabs>
          <w:tab w:val="left" w:pos="2977"/>
        </w:tabs>
        <w:spacing w:before="0" w:after="0"/>
        <w:ind w:left="426"/>
        <w:rPr>
          <w:color w:val="000000" w:themeColor="text1"/>
          <w:sz w:val="20"/>
          <w:szCs w:val="20"/>
          <w:lang w:eastAsia="cs-CZ"/>
        </w:rPr>
      </w:pPr>
      <w:r w:rsidRPr="00CF416C">
        <w:rPr>
          <w:color w:val="000000" w:themeColor="text1"/>
          <w:sz w:val="20"/>
          <w:szCs w:val="20"/>
          <w:lang w:eastAsia="cs-CZ"/>
        </w:rPr>
        <w:tab/>
        <w:t xml:space="preserve">MVDr. Boris Tichý, Ph.D., tel. č.:549 49 8317, </w:t>
      </w:r>
    </w:p>
    <w:p w:rsidR="00B029F1" w:rsidRPr="000C72B1" w:rsidRDefault="00594609" w:rsidP="00594609">
      <w:pPr>
        <w:tabs>
          <w:tab w:val="left" w:pos="2977"/>
        </w:tabs>
        <w:spacing w:before="0" w:after="0"/>
        <w:ind w:left="426"/>
        <w:rPr>
          <w:color w:val="000000" w:themeColor="text1"/>
          <w:sz w:val="20"/>
          <w:szCs w:val="20"/>
        </w:rPr>
      </w:pPr>
      <w:r w:rsidRPr="00CF416C">
        <w:rPr>
          <w:color w:val="000000" w:themeColor="text1"/>
          <w:sz w:val="20"/>
          <w:szCs w:val="20"/>
          <w:lang w:eastAsia="cs-CZ"/>
        </w:rPr>
        <w:tab/>
        <w:t>e-mail: boris.tichy@ceitec.muni.cz</w:t>
      </w:r>
    </w:p>
    <w:p w:rsidR="00A922F4" w:rsidRPr="000C72B1" w:rsidRDefault="00A922F4" w:rsidP="00A922F4">
      <w:pPr>
        <w:tabs>
          <w:tab w:val="left" w:pos="2977"/>
        </w:tabs>
        <w:spacing w:before="0" w:after="0"/>
        <w:ind w:left="2969" w:hanging="2543"/>
        <w:rPr>
          <w:rFonts w:cs="Arial"/>
          <w:color w:val="000000" w:themeColor="text1"/>
          <w:sz w:val="20"/>
          <w:szCs w:val="20"/>
          <w:lang w:eastAsia="cs-CZ"/>
        </w:rPr>
      </w:pPr>
    </w:p>
    <w:p w:rsidR="00A922F4" w:rsidRPr="002E7A45" w:rsidRDefault="00A922F4" w:rsidP="00A922F4">
      <w:pPr>
        <w:spacing w:before="0"/>
        <w:ind w:left="426"/>
        <w:rPr>
          <w:rFonts w:cs="Arial"/>
          <w:b/>
          <w:color w:val="000000" w:themeColor="text1"/>
          <w:sz w:val="20"/>
          <w:szCs w:val="20"/>
        </w:rPr>
      </w:pPr>
      <w:r w:rsidRPr="002E7A45">
        <w:rPr>
          <w:rFonts w:cs="Arial"/>
          <w:b/>
          <w:color w:val="000000" w:themeColor="text1"/>
          <w:sz w:val="20"/>
          <w:szCs w:val="20"/>
        </w:rPr>
        <w:t>Prodávající:</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Obchodní </w:t>
      </w:r>
      <w:proofErr w:type="gramStart"/>
      <w:r w:rsidRPr="002E7A45">
        <w:rPr>
          <w:rFonts w:cs="Arial"/>
          <w:color w:val="000000" w:themeColor="text1"/>
          <w:sz w:val="20"/>
          <w:szCs w:val="20"/>
        </w:rPr>
        <w:t>firma/název/jméno:</w:t>
      </w:r>
      <w:r w:rsidRPr="002E7A45">
        <w:rPr>
          <w:rFonts w:cs="Arial"/>
          <w:color w:val="000000" w:themeColor="text1"/>
          <w:sz w:val="20"/>
          <w:szCs w:val="20"/>
        </w:rPr>
        <w:tab/>
        <w:t>......................</w:t>
      </w:r>
      <w:proofErr w:type="gramEnd"/>
      <w:r w:rsidRPr="002E7A45">
        <w:rPr>
          <w:rFonts w:cs="Arial"/>
          <w:color w:val="000000" w:themeColor="text1"/>
          <w:sz w:val="20"/>
          <w:szCs w:val="20"/>
        </w:rPr>
        <w:t xml:space="preserve"> </w:t>
      </w:r>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 xml:space="preserve">Sídlo: </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IČ:</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DIČ/VAT:</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Zastoupen:</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Zápis v obchodním </w:t>
      </w:r>
      <w:proofErr w:type="gramStart"/>
      <w:r w:rsidRPr="002E7A45">
        <w:rPr>
          <w:rFonts w:cs="Arial"/>
          <w:color w:val="000000" w:themeColor="text1"/>
          <w:sz w:val="20"/>
          <w:szCs w:val="20"/>
        </w:rPr>
        <w:t xml:space="preserve">rejstříku: </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Bankovní </w:t>
      </w:r>
      <w:proofErr w:type="gramStart"/>
      <w:r w:rsidRPr="002E7A45">
        <w:rPr>
          <w:rFonts w:cs="Arial"/>
          <w:color w:val="000000" w:themeColor="text1"/>
          <w:sz w:val="20"/>
          <w:szCs w:val="20"/>
        </w:rPr>
        <w:t>spojení:</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IBAN:</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Korespondenční </w:t>
      </w:r>
      <w:proofErr w:type="gramStart"/>
      <w:r w:rsidRPr="002E7A45">
        <w:rPr>
          <w:rFonts w:cs="Arial"/>
          <w:color w:val="000000" w:themeColor="text1"/>
          <w:sz w:val="20"/>
          <w:szCs w:val="20"/>
        </w:rPr>
        <w:t>adresa:</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Kontaktní </w:t>
      </w:r>
      <w:proofErr w:type="gramStart"/>
      <w:r w:rsidRPr="002E7A45">
        <w:rPr>
          <w:rFonts w:cs="Arial"/>
          <w:color w:val="000000" w:themeColor="text1"/>
          <w:sz w:val="20"/>
          <w:szCs w:val="20"/>
        </w:rPr>
        <w:t xml:space="preserve">osoby:  </w:t>
      </w:r>
      <w:r w:rsidRPr="002E7A45">
        <w:rPr>
          <w:rFonts w:cs="Arial"/>
          <w:color w:val="000000" w:themeColor="text1"/>
          <w:sz w:val="20"/>
          <w:szCs w:val="20"/>
        </w:rPr>
        <w:tab/>
        <w:t>......................, tel.</w:t>
      </w:r>
      <w:proofErr w:type="gramEnd"/>
      <w:r w:rsidRPr="002E7A45">
        <w:rPr>
          <w:rFonts w:cs="Arial"/>
          <w:color w:val="000000" w:themeColor="text1"/>
          <w:sz w:val="20"/>
          <w:szCs w:val="20"/>
        </w:rPr>
        <w:t xml:space="preserve"> č.: ......................, e-mail: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ab/>
      </w:r>
      <w:proofErr w:type="gramStart"/>
      <w:r w:rsidRPr="002E7A45">
        <w:rPr>
          <w:rFonts w:cs="Arial"/>
          <w:color w:val="000000" w:themeColor="text1"/>
          <w:sz w:val="20"/>
          <w:szCs w:val="20"/>
        </w:rPr>
        <w:t>......................, tel.</w:t>
      </w:r>
      <w:proofErr w:type="gramEnd"/>
      <w:r w:rsidRPr="002E7A45">
        <w:rPr>
          <w:rFonts w:cs="Arial"/>
          <w:color w:val="000000" w:themeColor="text1"/>
          <w:sz w:val="20"/>
          <w:szCs w:val="20"/>
        </w:rPr>
        <w:t xml:space="preserve"> č.: ......................, e-mail: ......................</w:t>
      </w:r>
    </w:p>
    <w:p w:rsidR="00A922F4" w:rsidRPr="002E7A45" w:rsidRDefault="00A922F4" w:rsidP="00A922F4">
      <w:pPr>
        <w:spacing w:before="0"/>
        <w:rPr>
          <w:rFonts w:cs="Arial"/>
          <w:color w:val="000000" w:themeColor="text1"/>
          <w:sz w:val="20"/>
          <w:szCs w:val="20"/>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Identifikace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proofErr w:type="gramStart"/>
      <w:r w:rsidRPr="002E7A45">
        <w:rPr>
          <w:rFonts w:cs="Arial"/>
          <w:color w:val="000000" w:themeColor="text1"/>
          <w:sz w:val="20"/>
          <w:szCs w:val="20"/>
        </w:rPr>
        <w:t>...................................., výrobní</w:t>
      </w:r>
      <w:proofErr w:type="gramEnd"/>
      <w:r w:rsidRPr="002E7A45">
        <w:rPr>
          <w:rFonts w:cs="Arial"/>
          <w:color w:val="000000" w:themeColor="text1"/>
          <w:sz w:val="20"/>
          <w:szCs w:val="20"/>
        </w:rPr>
        <w:t xml:space="preserve"> číslo: ................................</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Seznam atestů, certifikátů či prohlášení o shodě, které byly kupujícímu předány</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A922F4" w:rsidRPr="002E7A45" w:rsidRDefault="000C72B1"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Zprávy</w:t>
      </w:r>
      <w:r w:rsidR="00A922F4" w:rsidRPr="002E7A45">
        <w:rPr>
          <w:rFonts w:cs="Arial"/>
          <w:b/>
          <w:color w:val="000000" w:themeColor="text1"/>
          <w:sz w:val="20"/>
          <w:szCs w:val="20"/>
        </w:rPr>
        <w:t xml:space="preserve"> o revizích</w:t>
      </w:r>
    </w:p>
    <w:p w:rsidR="00A922F4" w:rsidRPr="002E7A45" w:rsidRDefault="000C72B1" w:rsidP="00A922F4">
      <w:pPr>
        <w:spacing w:before="0"/>
        <w:ind w:left="426"/>
        <w:rPr>
          <w:rFonts w:cs="Arial"/>
          <w:color w:val="000000" w:themeColor="text1"/>
          <w:sz w:val="20"/>
          <w:szCs w:val="20"/>
        </w:rPr>
      </w:pPr>
      <w:r w:rsidRPr="002E7A45">
        <w:rPr>
          <w:rFonts w:cs="Arial"/>
          <w:color w:val="000000" w:themeColor="text1"/>
          <w:sz w:val="20"/>
          <w:szCs w:val="20"/>
        </w:rPr>
        <w:t>Zprávy</w:t>
      </w:r>
      <w:r w:rsidR="00A922F4" w:rsidRPr="002E7A45">
        <w:rPr>
          <w:rFonts w:cs="Arial"/>
          <w:color w:val="000000" w:themeColor="text1"/>
          <w:sz w:val="20"/>
          <w:szCs w:val="20"/>
        </w:rPr>
        <w:t xml:space="preserve"> o revizích jsou součástí tohoto </w:t>
      </w:r>
      <w:r w:rsidRPr="002E7A45">
        <w:rPr>
          <w:rFonts w:cs="Arial"/>
          <w:color w:val="000000" w:themeColor="text1"/>
          <w:sz w:val="20"/>
          <w:szCs w:val="20"/>
        </w:rPr>
        <w:t>dodacího listu</w:t>
      </w:r>
      <w:r w:rsidR="00A922F4" w:rsidRPr="002E7A45">
        <w:rPr>
          <w:rFonts w:cs="Arial"/>
          <w:color w:val="000000" w:themeColor="text1"/>
          <w:sz w:val="20"/>
          <w:szCs w:val="20"/>
        </w:rPr>
        <w:t xml:space="preserve"> jako jeho příloha č. 1.</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bCs/>
          <w:color w:val="000000" w:themeColor="text1"/>
          <w:sz w:val="20"/>
          <w:szCs w:val="20"/>
        </w:rPr>
        <w:t>Doklady k věc</w:t>
      </w:r>
      <w:r w:rsidR="004A407B">
        <w:rPr>
          <w:rFonts w:cs="Arial"/>
          <w:b/>
          <w:bCs/>
          <w:color w:val="000000" w:themeColor="text1"/>
          <w:sz w:val="20"/>
          <w:szCs w:val="20"/>
        </w:rPr>
        <w:t>em</w:t>
      </w:r>
    </w:p>
    <w:p w:rsidR="00A922F4" w:rsidRPr="002E7A45" w:rsidRDefault="00A922F4" w:rsidP="00A922F4">
      <w:pPr>
        <w:spacing w:before="0"/>
        <w:ind w:left="426"/>
        <w:rPr>
          <w:rFonts w:cs="Arial"/>
          <w:color w:val="000000" w:themeColor="text1"/>
          <w:sz w:val="20"/>
          <w:szCs w:val="20"/>
        </w:rPr>
      </w:pPr>
      <w:r w:rsidRPr="002E7A45">
        <w:rPr>
          <w:rFonts w:cs="Arial"/>
          <w:sz w:val="20"/>
          <w:szCs w:val="20"/>
        </w:rPr>
        <w:t>Doklady, které jsou nutné k užívání věc</w:t>
      </w:r>
      <w:r w:rsidR="004A407B">
        <w:rPr>
          <w:rFonts w:cs="Arial"/>
          <w:sz w:val="20"/>
          <w:szCs w:val="20"/>
        </w:rPr>
        <w:t>í</w:t>
      </w:r>
      <w:r w:rsidRPr="002E7A45">
        <w:rPr>
          <w:rFonts w:cs="Arial"/>
          <w:sz w:val="20"/>
          <w:szCs w:val="20"/>
        </w:rPr>
        <w:t xml:space="preserve">, zejména </w:t>
      </w:r>
      <w:r w:rsidRPr="002E7A45">
        <w:rPr>
          <w:rFonts w:cs="Arial"/>
          <w:bCs/>
          <w:color w:val="000000" w:themeColor="text1"/>
          <w:sz w:val="20"/>
          <w:szCs w:val="20"/>
        </w:rPr>
        <w:t>instrukce a návody k obsluze a údržbě věc</w:t>
      </w:r>
      <w:r w:rsidR="004A407B">
        <w:rPr>
          <w:rFonts w:cs="Arial"/>
          <w:bCs/>
          <w:color w:val="000000" w:themeColor="text1"/>
          <w:sz w:val="20"/>
          <w:szCs w:val="20"/>
        </w:rPr>
        <w:t>í</w:t>
      </w:r>
      <w:r w:rsidRPr="002E7A45">
        <w:rPr>
          <w:rFonts w:cs="Arial"/>
          <w:bCs/>
          <w:color w:val="000000" w:themeColor="text1"/>
          <w:sz w:val="20"/>
          <w:szCs w:val="20"/>
        </w:rPr>
        <w:t>, provozní manuály a ostatní dokumenty nezbytné pro provoz věc</w:t>
      </w:r>
      <w:r w:rsidR="004A407B">
        <w:rPr>
          <w:rFonts w:cs="Arial"/>
          <w:bCs/>
          <w:color w:val="000000" w:themeColor="text1"/>
          <w:sz w:val="20"/>
          <w:szCs w:val="20"/>
        </w:rPr>
        <w:t>í</w:t>
      </w:r>
      <w:r w:rsidRPr="002E7A45">
        <w:rPr>
          <w:rFonts w:cs="Arial"/>
          <w:sz w:val="20"/>
          <w:szCs w:val="20"/>
        </w:rPr>
        <w:t>, a příp. další doklady, které se k věc</w:t>
      </w:r>
      <w:r w:rsidR="004A407B">
        <w:rPr>
          <w:rFonts w:cs="Arial"/>
          <w:sz w:val="20"/>
          <w:szCs w:val="20"/>
        </w:rPr>
        <w:t>em</w:t>
      </w:r>
      <w:r w:rsidRPr="002E7A45">
        <w:rPr>
          <w:rFonts w:cs="Arial"/>
          <w:sz w:val="20"/>
          <w:szCs w:val="20"/>
        </w:rPr>
        <w:t xml:space="preserve"> jinak vztahují, </w:t>
      </w:r>
      <w:r w:rsidRPr="002E7A45">
        <w:rPr>
          <w:rFonts w:cs="Arial"/>
          <w:color w:val="000000" w:themeColor="text1"/>
          <w:sz w:val="20"/>
          <w:szCs w:val="20"/>
        </w:rPr>
        <w:t xml:space="preserve">jsou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2.</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Protokol o provedeném zaškolení obsluhy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Protokol o provedeném zaškolení obsluhy věc</w:t>
      </w:r>
      <w:r w:rsidR="00537535">
        <w:rPr>
          <w:rFonts w:cs="Arial"/>
          <w:color w:val="000000" w:themeColor="text1"/>
          <w:sz w:val="20"/>
          <w:szCs w:val="20"/>
        </w:rPr>
        <w:t>í</w:t>
      </w:r>
      <w:r w:rsidRPr="002E7A45">
        <w:rPr>
          <w:rFonts w:cs="Arial"/>
          <w:color w:val="000000" w:themeColor="text1"/>
          <w:sz w:val="20"/>
          <w:szCs w:val="20"/>
        </w:rPr>
        <w:t xml:space="preserve"> je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3.</w:t>
      </w:r>
    </w:p>
    <w:p w:rsidR="00BC0017" w:rsidRPr="002E7A45" w:rsidRDefault="00BC0017" w:rsidP="00A922F4">
      <w:pPr>
        <w:rPr>
          <w:rFonts w:cs="Arial"/>
          <w:sz w:val="20"/>
          <w:szCs w:val="20"/>
        </w:rPr>
      </w:pPr>
    </w:p>
    <w:p w:rsidR="00A922F4" w:rsidRPr="002E7A45" w:rsidRDefault="00A922F4" w:rsidP="00A922F4">
      <w:pPr>
        <w:rPr>
          <w:rFonts w:cs="Arial"/>
          <w:sz w:val="20"/>
          <w:szCs w:val="20"/>
        </w:rPr>
      </w:pPr>
      <w:r w:rsidRPr="002E7A45">
        <w:rPr>
          <w:rFonts w:cs="Arial"/>
          <w:sz w:val="20"/>
          <w:szCs w:val="20"/>
        </w:rPr>
        <w:t>Prodávající</w:t>
      </w:r>
      <w:r w:rsidR="005A1791" w:rsidRPr="002E7A45">
        <w:rPr>
          <w:rFonts w:cs="Arial"/>
          <w:sz w:val="20"/>
          <w:szCs w:val="20"/>
        </w:rPr>
        <w:t xml:space="preserve"> a kupující tímto </w:t>
      </w:r>
      <w:r w:rsidRPr="002E7A45">
        <w:rPr>
          <w:rFonts w:cs="Arial"/>
          <w:sz w:val="20"/>
          <w:szCs w:val="20"/>
        </w:rPr>
        <w:t>potvrzuj</w:t>
      </w:r>
      <w:r w:rsidR="005A1791" w:rsidRPr="002E7A45">
        <w:rPr>
          <w:rFonts w:cs="Arial"/>
          <w:sz w:val="20"/>
          <w:szCs w:val="20"/>
        </w:rPr>
        <w:t>í,</w:t>
      </w:r>
      <w:r w:rsidR="000C72B1" w:rsidRPr="002E7A45">
        <w:rPr>
          <w:rFonts w:cs="Arial"/>
          <w:sz w:val="20"/>
          <w:szCs w:val="20"/>
        </w:rPr>
        <w:t xml:space="preserve"> že k</w:t>
      </w:r>
      <w:r w:rsidRPr="002E7A45">
        <w:rPr>
          <w:rFonts w:cs="Arial"/>
          <w:sz w:val="20"/>
          <w:szCs w:val="20"/>
        </w:rPr>
        <w:t xml:space="preserve"> odevzdání věc</w:t>
      </w:r>
      <w:r w:rsidR="00537535">
        <w:rPr>
          <w:rFonts w:cs="Arial"/>
          <w:sz w:val="20"/>
          <w:szCs w:val="20"/>
        </w:rPr>
        <w:t>í</w:t>
      </w:r>
      <w:r w:rsidR="005A1791" w:rsidRPr="002E7A45">
        <w:rPr>
          <w:rFonts w:cs="Arial"/>
          <w:sz w:val="20"/>
          <w:szCs w:val="20"/>
        </w:rPr>
        <w:t xml:space="preserve"> kupujícímu</w:t>
      </w:r>
      <w:r w:rsidR="000C72B1" w:rsidRPr="002E7A45">
        <w:rPr>
          <w:rFonts w:cs="Arial"/>
          <w:sz w:val="20"/>
          <w:szCs w:val="20"/>
        </w:rPr>
        <w:t xml:space="preserve"> </w:t>
      </w:r>
      <w:r w:rsidR="005A1791" w:rsidRPr="002E7A45">
        <w:rPr>
          <w:rFonts w:cs="Arial"/>
          <w:sz w:val="20"/>
          <w:szCs w:val="20"/>
        </w:rPr>
        <w:t xml:space="preserve">došlo </w:t>
      </w:r>
      <w:proofErr w:type="gramStart"/>
      <w:r w:rsidR="005A1791" w:rsidRPr="002E7A45">
        <w:rPr>
          <w:rFonts w:cs="Arial"/>
          <w:sz w:val="20"/>
          <w:szCs w:val="20"/>
        </w:rPr>
        <w:t>dne ...........................</w:t>
      </w:r>
      <w:r w:rsidRPr="002E7A45">
        <w:rPr>
          <w:rFonts w:cs="Arial"/>
          <w:sz w:val="20"/>
          <w:szCs w:val="20"/>
        </w:rPr>
        <w:t>.</w:t>
      </w:r>
      <w:proofErr w:type="gramEnd"/>
    </w:p>
    <w:tbl>
      <w:tblPr>
        <w:tblW w:w="0" w:type="auto"/>
        <w:tblLook w:val="00A0" w:firstRow="1" w:lastRow="0" w:firstColumn="1" w:lastColumn="0" w:noHBand="0" w:noVBand="0"/>
      </w:tblPr>
      <w:tblGrid>
        <w:gridCol w:w="4644"/>
        <w:gridCol w:w="4644"/>
      </w:tblGrid>
      <w:tr w:rsidR="00A922F4" w:rsidRPr="002E7A45" w:rsidTr="006A4200">
        <w:tc>
          <w:tcPr>
            <w:tcW w:w="4644" w:type="dxa"/>
          </w:tcPr>
          <w:p w:rsidR="00A922F4" w:rsidRPr="002E7A45" w:rsidRDefault="00A922F4" w:rsidP="006A4200">
            <w:pPr>
              <w:spacing w:after="0" w:line="240" w:lineRule="atLeast"/>
              <w:rPr>
                <w:rFonts w:cs="Arial"/>
                <w:b/>
                <w:color w:val="000000" w:themeColor="text1"/>
                <w:sz w:val="20"/>
                <w:szCs w:val="20"/>
              </w:rPr>
            </w:pPr>
            <w:r w:rsidRPr="002E7A45">
              <w:rPr>
                <w:rFonts w:cs="Arial"/>
                <w:color w:val="000000" w:themeColor="text1"/>
                <w:sz w:val="20"/>
                <w:szCs w:val="20"/>
              </w:rPr>
              <w:lastRenderedPageBreak/>
              <w:t>V Brně dne ………………………………</w:t>
            </w:r>
          </w:p>
        </w:tc>
        <w:tc>
          <w:tcPr>
            <w:tcW w:w="4644" w:type="dxa"/>
          </w:tcPr>
          <w:p w:rsidR="00A922F4" w:rsidRPr="002E7A45" w:rsidRDefault="00A922F4" w:rsidP="006A4200">
            <w:pPr>
              <w:spacing w:after="0" w:line="240" w:lineRule="atLeast"/>
              <w:rPr>
                <w:rFonts w:cs="Arial"/>
                <w:b/>
                <w:color w:val="000000" w:themeColor="text1"/>
                <w:sz w:val="20"/>
                <w:szCs w:val="20"/>
              </w:rPr>
            </w:pPr>
          </w:p>
        </w:tc>
      </w:tr>
      <w:tr w:rsidR="00A922F4"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A922F4" w:rsidRPr="002E7A45" w:rsidRDefault="00A922F4"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prodávajícího</w:t>
            </w:r>
          </w:p>
          <w:p w:rsidR="00A922F4" w:rsidRPr="002E7A45" w:rsidRDefault="00A922F4" w:rsidP="006A4200">
            <w:pPr>
              <w:tabs>
                <w:tab w:val="left" w:pos="5040"/>
              </w:tabs>
              <w:spacing w:after="0" w:line="240" w:lineRule="atLeast"/>
              <w:rPr>
                <w:rFonts w:cs="Arial"/>
                <w:color w:val="000000" w:themeColor="text1"/>
                <w:sz w:val="20"/>
                <w:szCs w:val="20"/>
              </w:rPr>
            </w:pP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r>
    </w:tbl>
    <w:p w:rsidR="00A922F4" w:rsidRPr="002E7A45" w:rsidRDefault="00A922F4" w:rsidP="00A922F4">
      <w:pPr>
        <w:spacing w:before="0" w:after="0"/>
        <w:jc w:val="center"/>
        <w:rPr>
          <w:bCs/>
          <w:color w:val="000000" w:themeColor="text1"/>
          <w:sz w:val="20"/>
          <w:szCs w:val="20"/>
        </w:rPr>
      </w:pPr>
    </w:p>
    <w:p w:rsidR="005A1791" w:rsidRPr="002E7A45" w:rsidRDefault="005A1791" w:rsidP="005A1791">
      <w:pPr>
        <w:rPr>
          <w:rFonts w:cs="Arial"/>
          <w:sz w:val="20"/>
          <w:szCs w:val="20"/>
        </w:rPr>
      </w:pPr>
    </w:p>
    <w:p w:rsidR="005A1791" w:rsidRPr="002E7A45" w:rsidRDefault="005A1791" w:rsidP="005A1791">
      <w:pPr>
        <w:rPr>
          <w:rFonts w:cs="Arial"/>
          <w:b/>
          <w:sz w:val="20"/>
          <w:szCs w:val="20"/>
        </w:rPr>
      </w:pPr>
      <w:r w:rsidRPr="002E7A45">
        <w:rPr>
          <w:rFonts w:cs="Arial"/>
          <w:b/>
          <w:sz w:val="20"/>
          <w:szCs w:val="20"/>
        </w:rPr>
        <w:t>Doložka převzetí věc</w:t>
      </w:r>
      <w:r w:rsidR="00537535">
        <w:rPr>
          <w:rFonts w:cs="Arial"/>
          <w:b/>
          <w:sz w:val="20"/>
          <w:szCs w:val="20"/>
        </w:rPr>
        <w:t>í</w:t>
      </w:r>
      <w:r w:rsidRPr="002E7A45">
        <w:rPr>
          <w:rFonts w:cs="Arial"/>
          <w:b/>
          <w:sz w:val="20"/>
          <w:szCs w:val="20"/>
        </w:rPr>
        <w:t xml:space="preserve"> kupujícím</w:t>
      </w:r>
    </w:p>
    <w:p w:rsidR="005A1791" w:rsidRPr="002E7A45" w:rsidRDefault="005A1791" w:rsidP="005A1791">
      <w:pPr>
        <w:rPr>
          <w:rFonts w:cs="Arial"/>
          <w:sz w:val="20"/>
          <w:szCs w:val="20"/>
        </w:rPr>
      </w:pPr>
    </w:p>
    <w:p w:rsidR="00A922F4" w:rsidRPr="00E81A47" w:rsidRDefault="005A1791" w:rsidP="005A1791">
      <w:pPr>
        <w:rPr>
          <w:rFonts w:cs="Arial"/>
          <w:sz w:val="20"/>
          <w:szCs w:val="20"/>
        </w:rPr>
      </w:pPr>
      <w:r w:rsidRPr="002E7A45">
        <w:rPr>
          <w:rFonts w:cs="Arial"/>
          <w:sz w:val="20"/>
          <w:szCs w:val="20"/>
        </w:rPr>
        <w:t xml:space="preserve">Kupující potvrzuje, že </w:t>
      </w:r>
      <w:r w:rsidRPr="00E81A47">
        <w:rPr>
          <w:rFonts w:cs="Arial"/>
          <w:sz w:val="20"/>
          <w:szCs w:val="20"/>
        </w:rPr>
        <w:t>provedl kontrolu zjevných vad věc</w:t>
      </w:r>
      <w:r w:rsidR="00537535" w:rsidRPr="00E81A47">
        <w:rPr>
          <w:rFonts w:cs="Arial"/>
          <w:sz w:val="20"/>
          <w:szCs w:val="20"/>
        </w:rPr>
        <w:t>í</w:t>
      </w:r>
      <w:r w:rsidRPr="00E81A47">
        <w:rPr>
          <w:rFonts w:cs="Arial"/>
          <w:sz w:val="20"/>
          <w:szCs w:val="20"/>
        </w:rPr>
        <w:t xml:space="preserve"> a v souladu s čl. V. odst. 6) smlouvy věc</w:t>
      </w:r>
      <w:r w:rsidR="00537535" w:rsidRPr="00E81A47">
        <w:rPr>
          <w:rFonts w:cs="Arial"/>
          <w:sz w:val="20"/>
          <w:szCs w:val="20"/>
        </w:rPr>
        <w:t>i</w:t>
      </w:r>
      <w:r w:rsidRPr="00E81A47">
        <w:rPr>
          <w:rFonts w:cs="Arial"/>
          <w:sz w:val="20"/>
          <w:szCs w:val="20"/>
        </w:rPr>
        <w:t xml:space="preserve"> nepřevzal // převzal </w:t>
      </w:r>
      <w:proofErr w:type="gramStart"/>
      <w:r w:rsidRPr="00E81A47">
        <w:rPr>
          <w:rFonts w:cs="Arial"/>
          <w:sz w:val="20"/>
          <w:szCs w:val="20"/>
        </w:rPr>
        <w:t>dne ............................ Věc</w:t>
      </w:r>
      <w:r w:rsidR="00537535" w:rsidRPr="00E81A47">
        <w:rPr>
          <w:rFonts w:cs="Arial"/>
          <w:sz w:val="20"/>
          <w:szCs w:val="20"/>
        </w:rPr>
        <w:t>i</w:t>
      </w:r>
      <w:proofErr w:type="gramEnd"/>
      <w:r w:rsidRPr="00E81A47">
        <w:rPr>
          <w:rFonts w:cs="Arial"/>
          <w:sz w:val="20"/>
          <w:szCs w:val="20"/>
        </w:rPr>
        <w:t xml:space="preserve"> ke dni jej</w:t>
      </w:r>
      <w:r w:rsidR="00537535" w:rsidRPr="00E81A47">
        <w:rPr>
          <w:rFonts w:cs="Arial"/>
          <w:sz w:val="20"/>
          <w:szCs w:val="20"/>
        </w:rPr>
        <w:t>ich</w:t>
      </w:r>
      <w:r w:rsidRPr="00E81A47">
        <w:rPr>
          <w:rFonts w:cs="Arial"/>
          <w:sz w:val="20"/>
          <w:szCs w:val="20"/>
        </w:rPr>
        <w:t xml:space="preserve"> převzetí </w:t>
      </w:r>
      <w:r w:rsidR="00537535" w:rsidRPr="00E81A47">
        <w:rPr>
          <w:rFonts w:cs="Arial"/>
          <w:sz w:val="20"/>
          <w:szCs w:val="20"/>
        </w:rPr>
        <w:t xml:space="preserve">nevykazují </w:t>
      </w:r>
      <w:r w:rsidRPr="00E81A47">
        <w:rPr>
          <w:rFonts w:cs="Arial"/>
          <w:sz w:val="20"/>
          <w:szCs w:val="20"/>
        </w:rPr>
        <w:t xml:space="preserve">zjevné vady // </w:t>
      </w:r>
      <w:r w:rsidR="00537535" w:rsidRPr="00E81A47">
        <w:rPr>
          <w:rFonts w:cs="Arial"/>
          <w:sz w:val="20"/>
          <w:szCs w:val="20"/>
        </w:rPr>
        <w:t xml:space="preserve">vykazují </w:t>
      </w:r>
      <w:r w:rsidRPr="00E81A47">
        <w:rPr>
          <w:rFonts w:cs="Arial"/>
          <w:sz w:val="20"/>
          <w:szCs w:val="20"/>
        </w:rPr>
        <w:t>vady, jejichž soupis je součástí přílohy č. 4 dodacího listu.</w:t>
      </w:r>
    </w:p>
    <w:p w:rsidR="005A1791" w:rsidRPr="00E81A47" w:rsidRDefault="005A1791" w:rsidP="005A1791">
      <w:pPr>
        <w:rPr>
          <w:rFonts w:cs="Arial"/>
          <w:sz w:val="20"/>
          <w:szCs w:val="20"/>
        </w:rPr>
      </w:pPr>
    </w:p>
    <w:p w:rsidR="005A1791" w:rsidRPr="00E81A47" w:rsidRDefault="005A1791" w:rsidP="005A1791">
      <w:pPr>
        <w:rPr>
          <w:rFonts w:cs="Arial"/>
          <w:sz w:val="20"/>
          <w:szCs w:val="20"/>
        </w:rPr>
      </w:pPr>
    </w:p>
    <w:tbl>
      <w:tblPr>
        <w:tblW w:w="0" w:type="auto"/>
        <w:tblLook w:val="00A0" w:firstRow="1" w:lastRow="0" w:firstColumn="1" w:lastColumn="0" w:noHBand="0" w:noVBand="0"/>
      </w:tblPr>
      <w:tblGrid>
        <w:gridCol w:w="4644"/>
      </w:tblGrid>
      <w:tr w:rsidR="005A1791" w:rsidRPr="00E81A47" w:rsidTr="006A4200">
        <w:tc>
          <w:tcPr>
            <w:tcW w:w="4644" w:type="dxa"/>
          </w:tcPr>
          <w:p w:rsidR="005A1791" w:rsidRPr="00E81A47" w:rsidRDefault="005A1791" w:rsidP="006A4200">
            <w:pPr>
              <w:spacing w:after="0" w:line="240" w:lineRule="atLeast"/>
              <w:rPr>
                <w:rFonts w:cs="Arial"/>
                <w:b/>
                <w:color w:val="000000" w:themeColor="text1"/>
                <w:sz w:val="20"/>
                <w:szCs w:val="20"/>
              </w:rPr>
            </w:pPr>
            <w:r w:rsidRPr="00E81A47">
              <w:rPr>
                <w:rFonts w:cs="Arial"/>
                <w:color w:val="000000" w:themeColor="text1"/>
                <w:sz w:val="20"/>
                <w:szCs w:val="20"/>
              </w:rPr>
              <w:t>V Brně dne ………………………………</w:t>
            </w:r>
          </w:p>
        </w:tc>
      </w:tr>
      <w:tr w:rsidR="005A1791" w:rsidRPr="00E81A47" w:rsidTr="006A4200">
        <w:tc>
          <w:tcPr>
            <w:tcW w:w="4644" w:type="dxa"/>
          </w:tcPr>
          <w:p w:rsidR="005A1791" w:rsidRPr="00E81A47" w:rsidRDefault="005A1791" w:rsidP="006A4200">
            <w:pPr>
              <w:tabs>
                <w:tab w:val="left" w:pos="5040"/>
              </w:tabs>
              <w:spacing w:after="0" w:line="240" w:lineRule="atLeast"/>
              <w:rPr>
                <w:rFonts w:cs="Arial"/>
                <w:color w:val="000000" w:themeColor="text1"/>
                <w:sz w:val="20"/>
                <w:szCs w:val="20"/>
              </w:rPr>
            </w:pPr>
          </w:p>
          <w:p w:rsidR="005A1791" w:rsidRPr="00E81A47" w:rsidRDefault="005A1791" w:rsidP="006A4200">
            <w:pPr>
              <w:tabs>
                <w:tab w:val="left" w:pos="5040"/>
              </w:tabs>
              <w:spacing w:after="0" w:line="240" w:lineRule="atLeast"/>
              <w:rPr>
                <w:rFonts w:cs="Arial"/>
                <w:color w:val="000000" w:themeColor="text1"/>
                <w:sz w:val="20"/>
                <w:szCs w:val="20"/>
              </w:rPr>
            </w:pPr>
          </w:p>
          <w:p w:rsidR="005A1791" w:rsidRPr="00E81A47" w:rsidRDefault="005A1791" w:rsidP="006A4200">
            <w:pPr>
              <w:tabs>
                <w:tab w:val="left" w:pos="5040"/>
              </w:tabs>
              <w:spacing w:after="0" w:line="240" w:lineRule="atLeast"/>
              <w:rPr>
                <w:rFonts w:cs="Arial"/>
                <w:color w:val="000000" w:themeColor="text1"/>
                <w:sz w:val="20"/>
                <w:szCs w:val="20"/>
              </w:rPr>
            </w:pPr>
            <w:r w:rsidRPr="00E81A47">
              <w:rPr>
                <w:rFonts w:cs="Arial"/>
                <w:color w:val="000000" w:themeColor="text1"/>
                <w:sz w:val="20"/>
                <w:szCs w:val="20"/>
              </w:rPr>
              <w:t>………………………………....................</w:t>
            </w:r>
          </w:p>
          <w:p w:rsidR="005A1791" w:rsidRPr="00E81A47" w:rsidRDefault="005A1791" w:rsidP="006A4200">
            <w:pPr>
              <w:tabs>
                <w:tab w:val="left" w:pos="5040"/>
              </w:tabs>
              <w:spacing w:after="0" w:line="240" w:lineRule="atLeast"/>
              <w:rPr>
                <w:rFonts w:cs="Arial"/>
                <w:color w:val="000000" w:themeColor="text1"/>
                <w:sz w:val="20"/>
                <w:szCs w:val="20"/>
              </w:rPr>
            </w:pPr>
            <w:r w:rsidRPr="00E81A47">
              <w:rPr>
                <w:rFonts w:cs="Arial"/>
                <w:color w:val="000000" w:themeColor="text1"/>
                <w:sz w:val="20"/>
                <w:szCs w:val="20"/>
              </w:rPr>
              <w:t>................................</w:t>
            </w:r>
            <w:r w:rsidRPr="00E81A47">
              <w:rPr>
                <w:rFonts w:eastAsia="Times New Roman" w:cs="Arial"/>
                <w:color w:val="000000" w:themeColor="text1"/>
                <w:sz w:val="20"/>
                <w:szCs w:val="20"/>
                <w:lang w:eastAsia="cs-CZ"/>
              </w:rPr>
              <w:t>,</w:t>
            </w:r>
          </w:p>
          <w:p w:rsidR="005A1791" w:rsidRPr="00E81A47" w:rsidRDefault="005A1791" w:rsidP="006A4200">
            <w:pPr>
              <w:tabs>
                <w:tab w:val="left" w:pos="5040"/>
              </w:tabs>
              <w:spacing w:after="0" w:line="240" w:lineRule="atLeast"/>
              <w:rPr>
                <w:rFonts w:cs="Arial"/>
                <w:color w:val="000000" w:themeColor="text1"/>
                <w:sz w:val="20"/>
                <w:szCs w:val="20"/>
              </w:rPr>
            </w:pPr>
            <w:r w:rsidRPr="00E81A47">
              <w:rPr>
                <w:rFonts w:cs="Arial"/>
                <w:color w:val="000000" w:themeColor="text1"/>
                <w:sz w:val="20"/>
                <w:szCs w:val="20"/>
              </w:rPr>
              <w:t xml:space="preserve">................................, </w:t>
            </w:r>
          </w:p>
          <w:p w:rsidR="005A1791" w:rsidRPr="00E81A47" w:rsidRDefault="005A1791" w:rsidP="006A4200">
            <w:pPr>
              <w:tabs>
                <w:tab w:val="left" w:pos="5040"/>
              </w:tabs>
              <w:spacing w:after="0" w:line="240" w:lineRule="atLeast"/>
              <w:rPr>
                <w:rFonts w:cs="Arial"/>
                <w:color w:val="000000" w:themeColor="text1"/>
                <w:sz w:val="20"/>
                <w:szCs w:val="20"/>
              </w:rPr>
            </w:pPr>
            <w:r w:rsidRPr="00E81A47">
              <w:rPr>
                <w:rFonts w:cs="Arial"/>
                <w:color w:val="000000" w:themeColor="text1"/>
                <w:sz w:val="20"/>
                <w:szCs w:val="20"/>
              </w:rPr>
              <w:t>za kupujícího</w:t>
            </w:r>
          </w:p>
          <w:p w:rsidR="005A1791" w:rsidRPr="00E81A47" w:rsidRDefault="005A1791" w:rsidP="006A4200">
            <w:pPr>
              <w:tabs>
                <w:tab w:val="left" w:pos="5040"/>
              </w:tabs>
              <w:spacing w:after="0" w:line="240" w:lineRule="atLeast"/>
              <w:rPr>
                <w:rFonts w:cs="Arial"/>
                <w:color w:val="000000" w:themeColor="text1"/>
                <w:sz w:val="20"/>
                <w:szCs w:val="20"/>
              </w:rPr>
            </w:pPr>
          </w:p>
        </w:tc>
      </w:tr>
    </w:tbl>
    <w:p w:rsidR="005A1791" w:rsidRPr="00E81A47" w:rsidRDefault="005A1791" w:rsidP="005A1791">
      <w:pPr>
        <w:rPr>
          <w:rFonts w:cs="Arial"/>
          <w:sz w:val="20"/>
          <w:szCs w:val="20"/>
        </w:rPr>
      </w:pPr>
    </w:p>
    <w:p w:rsidR="005A1791" w:rsidRPr="00E81A47" w:rsidRDefault="005A1791" w:rsidP="005A1791">
      <w:pPr>
        <w:rPr>
          <w:rFonts w:cs="Arial"/>
          <w:sz w:val="20"/>
          <w:szCs w:val="20"/>
        </w:rPr>
      </w:pPr>
    </w:p>
    <w:p w:rsidR="005A1791" w:rsidRPr="00E81A47" w:rsidRDefault="005A1791" w:rsidP="005A1791">
      <w:pPr>
        <w:rPr>
          <w:rFonts w:cs="Arial"/>
          <w:sz w:val="20"/>
          <w:szCs w:val="20"/>
        </w:rPr>
      </w:pPr>
      <w:r w:rsidRPr="00E81A47">
        <w:rPr>
          <w:rFonts w:cs="Arial"/>
          <w:sz w:val="20"/>
          <w:szCs w:val="20"/>
        </w:rPr>
        <w:t>Přílohy:</w:t>
      </w:r>
    </w:p>
    <w:p w:rsidR="005A1791" w:rsidRPr="00E81A47"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E81A47">
        <w:rPr>
          <w:rFonts w:ascii="Arial Narrow" w:hAnsi="Arial Narrow" w:cs="Arial"/>
          <w:color w:val="000000" w:themeColor="text1"/>
          <w:sz w:val="20"/>
          <w:szCs w:val="20"/>
        </w:rPr>
        <w:t>č. 1 - Zprávy o revizích</w:t>
      </w:r>
    </w:p>
    <w:p w:rsidR="005A1791" w:rsidRPr="00E81A47"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E81A47">
        <w:rPr>
          <w:rFonts w:ascii="Arial Narrow" w:hAnsi="Arial Narrow" w:cs="Arial"/>
          <w:bCs/>
          <w:color w:val="000000" w:themeColor="text1"/>
          <w:sz w:val="20"/>
          <w:szCs w:val="20"/>
        </w:rPr>
        <w:t>č. 2 - Doklady k věc</w:t>
      </w:r>
      <w:r w:rsidR="00537535" w:rsidRPr="00E81A47">
        <w:rPr>
          <w:rFonts w:ascii="Arial Narrow" w:hAnsi="Arial Narrow" w:cs="Arial"/>
          <w:bCs/>
          <w:color w:val="000000" w:themeColor="text1"/>
          <w:sz w:val="20"/>
          <w:szCs w:val="20"/>
        </w:rPr>
        <w:t>em</w:t>
      </w:r>
    </w:p>
    <w:p w:rsidR="005A1791" w:rsidRPr="00E81A47"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E81A47">
        <w:rPr>
          <w:rFonts w:ascii="Arial Narrow" w:hAnsi="Arial Narrow" w:cs="Arial"/>
          <w:color w:val="000000" w:themeColor="text1"/>
          <w:sz w:val="20"/>
          <w:szCs w:val="20"/>
        </w:rPr>
        <w:t>č. 3 - Protokol o provedeném zaškolení obsluhy věc</w:t>
      </w:r>
      <w:r w:rsidR="00537535" w:rsidRPr="00E81A47">
        <w:rPr>
          <w:rFonts w:ascii="Arial Narrow" w:hAnsi="Arial Narrow" w:cs="Arial"/>
          <w:color w:val="000000" w:themeColor="text1"/>
          <w:sz w:val="20"/>
          <w:szCs w:val="20"/>
        </w:rPr>
        <w:t>í</w:t>
      </w:r>
    </w:p>
    <w:p w:rsidR="005A1791" w:rsidRPr="00E81A47"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E81A47">
        <w:rPr>
          <w:rFonts w:ascii="Arial Narrow" w:hAnsi="Arial Narrow" w:cs="Arial"/>
          <w:color w:val="000000" w:themeColor="text1"/>
          <w:sz w:val="20"/>
          <w:szCs w:val="20"/>
        </w:rPr>
        <w:t xml:space="preserve">č. 4 – Soupis vad </w:t>
      </w:r>
      <w:r w:rsidR="00537535" w:rsidRPr="00E81A47">
        <w:rPr>
          <w:rFonts w:ascii="Arial Narrow" w:hAnsi="Arial Narrow" w:cs="Arial"/>
          <w:color w:val="000000" w:themeColor="text1"/>
          <w:sz w:val="20"/>
          <w:szCs w:val="20"/>
        </w:rPr>
        <w:t>věcí</w:t>
      </w:r>
    </w:p>
    <w:p w:rsidR="005A1791" w:rsidRDefault="005A1791" w:rsidP="005A1791">
      <w:pPr>
        <w:rPr>
          <w:rFonts w:cs="Arial"/>
          <w:sz w:val="20"/>
          <w:szCs w:val="20"/>
        </w:rPr>
      </w:pPr>
    </w:p>
    <w:p w:rsidR="002A3312" w:rsidRDefault="002A3312">
      <w:pPr>
        <w:spacing w:before="0" w:after="0"/>
        <w:jc w:val="left"/>
        <w:rPr>
          <w:szCs w:val="24"/>
          <w:lang w:eastAsia="cs-CZ"/>
        </w:rPr>
      </w:pPr>
      <w:r>
        <w:rPr>
          <w:szCs w:val="24"/>
          <w:lang w:eastAsia="cs-CZ"/>
        </w:rPr>
        <w:br w:type="page"/>
      </w:r>
    </w:p>
    <w:p w:rsidR="002A3312" w:rsidRDefault="002A3312" w:rsidP="002A3312">
      <w:pPr>
        <w:spacing w:before="0" w:after="0"/>
        <w:jc w:val="left"/>
        <w:rPr>
          <w:szCs w:val="24"/>
          <w:lang w:eastAsia="cs-CZ"/>
        </w:rPr>
      </w:pPr>
    </w:p>
    <w:p w:rsidR="002A3312" w:rsidRDefault="002A3312" w:rsidP="002A3312">
      <w:pPr>
        <w:spacing w:before="0" w:after="0"/>
        <w:jc w:val="left"/>
        <w:rPr>
          <w:szCs w:val="24"/>
          <w:lang w:eastAsia="cs-CZ"/>
        </w:rPr>
      </w:pPr>
    </w:p>
    <w:p w:rsidR="002A3312" w:rsidRPr="002E7A45" w:rsidRDefault="002A3312" w:rsidP="002A3312">
      <w:pPr>
        <w:spacing w:before="0" w:after="0"/>
        <w:jc w:val="center"/>
        <w:rPr>
          <w:b/>
          <w:bCs/>
          <w:color w:val="000000" w:themeColor="text1"/>
        </w:rPr>
      </w:pPr>
      <w:r w:rsidRPr="002E7A45">
        <w:rPr>
          <w:b/>
          <w:szCs w:val="24"/>
          <w:lang w:eastAsia="cs-CZ"/>
        </w:rPr>
        <w:t xml:space="preserve">Příloha č. </w:t>
      </w:r>
      <w:r w:rsidR="00594609">
        <w:rPr>
          <w:b/>
          <w:szCs w:val="24"/>
          <w:lang w:eastAsia="cs-CZ"/>
        </w:rPr>
        <w:t>3</w:t>
      </w:r>
      <w:r w:rsidR="00594609" w:rsidRPr="002E7A45">
        <w:rPr>
          <w:b/>
          <w:szCs w:val="24"/>
          <w:lang w:eastAsia="cs-CZ"/>
        </w:rPr>
        <w:t xml:space="preserve"> </w:t>
      </w:r>
      <w:r>
        <w:rPr>
          <w:b/>
          <w:szCs w:val="24"/>
          <w:lang w:eastAsia="cs-CZ"/>
        </w:rPr>
        <w:t>–</w:t>
      </w:r>
      <w:r w:rsidRPr="002E7A45">
        <w:rPr>
          <w:b/>
          <w:szCs w:val="24"/>
          <w:lang w:eastAsia="cs-CZ"/>
        </w:rPr>
        <w:t xml:space="preserve"> </w:t>
      </w:r>
      <w:r>
        <w:rPr>
          <w:b/>
          <w:bCs/>
          <w:color w:val="000000" w:themeColor="text1"/>
        </w:rPr>
        <w:t>Nabídka prodávajícího</w:t>
      </w: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Default="002A3312" w:rsidP="002A3312">
      <w:pPr>
        <w:spacing w:before="0" w:after="0"/>
        <w:jc w:val="center"/>
        <w:rPr>
          <w:bCs/>
          <w:color w:val="000000" w:themeColor="text1"/>
        </w:rPr>
      </w:pPr>
      <w:r>
        <w:rPr>
          <w:bCs/>
          <w:color w:val="000000" w:themeColor="text1"/>
        </w:rPr>
        <w:t>Nabídka prodávajícího</w:t>
      </w:r>
      <w:r w:rsidRPr="002E7A45">
        <w:rPr>
          <w:bCs/>
          <w:color w:val="000000" w:themeColor="text1"/>
        </w:rPr>
        <w:t xml:space="preserve"> následuje po tomto listu.</w:t>
      </w:r>
    </w:p>
    <w:p w:rsidR="002A3312" w:rsidRPr="005A1791" w:rsidRDefault="002A3312" w:rsidP="005A1791">
      <w:pPr>
        <w:rPr>
          <w:rFonts w:cs="Arial"/>
          <w:sz w:val="20"/>
          <w:szCs w:val="20"/>
        </w:rPr>
      </w:pPr>
    </w:p>
    <w:sectPr w:rsidR="002A3312" w:rsidRPr="005A1791" w:rsidSect="009A5108">
      <w:footerReference w:type="default" r:id="rId10"/>
      <w:headerReference w:type="first" r:id="rId11"/>
      <w:footerReference w:type="first" r:id="rId12"/>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E62" w:rsidRDefault="006F3E62">
      <w:r>
        <w:separator/>
      </w:r>
    </w:p>
  </w:endnote>
  <w:endnote w:type="continuationSeparator" w:id="0">
    <w:p w:rsidR="006F3E62" w:rsidRDefault="006F3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E62" w:rsidRPr="00E81A47" w:rsidRDefault="006F3E62" w:rsidP="00E707AD">
    <w:pPr>
      <w:widowControl w:val="0"/>
      <w:pBdr>
        <w:top w:val="single" w:sz="4" w:space="1" w:color="auto"/>
      </w:pBdr>
      <w:tabs>
        <w:tab w:val="center" w:pos="4536"/>
        <w:tab w:val="right" w:pos="9072"/>
      </w:tabs>
      <w:spacing w:before="0" w:after="0"/>
      <w:jc w:val="left"/>
      <w:rPr>
        <w:rFonts w:eastAsia="Times New Roman"/>
        <w:sz w:val="16"/>
      </w:rPr>
    </w:pPr>
    <w:r w:rsidRPr="00E81A47">
      <w:rPr>
        <w:rFonts w:eastAsia="Times New Roman"/>
        <w:sz w:val="16"/>
      </w:rPr>
      <w:t xml:space="preserve">Nadlimitní veřejná zakázka na dodávky </w:t>
    </w:r>
  </w:p>
  <w:p w:rsidR="006F3E62" w:rsidRPr="00E81A47" w:rsidRDefault="006F3E62" w:rsidP="00216A99">
    <w:pPr>
      <w:widowControl w:val="0"/>
      <w:pBdr>
        <w:top w:val="single" w:sz="4" w:space="1" w:color="auto"/>
      </w:pBdr>
      <w:tabs>
        <w:tab w:val="center" w:pos="4536"/>
        <w:tab w:val="right" w:pos="9072"/>
      </w:tabs>
      <w:spacing w:before="0" w:after="0"/>
      <w:jc w:val="left"/>
      <w:rPr>
        <w:rFonts w:eastAsia="Times New Roman"/>
        <w:b/>
        <w:sz w:val="16"/>
      </w:rPr>
    </w:pPr>
    <w:r w:rsidRPr="00E81A47">
      <w:rPr>
        <w:rFonts w:eastAsia="Times New Roman"/>
        <w:b/>
        <w:sz w:val="16"/>
      </w:rPr>
      <w:t>Mikroskopy pro CEITEC MU – část 6</w:t>
    </w:r>
  </w:p>
  <w:p w:rsidR="006F3E62" w:rsidRPr="001A05D4" w:rsidRDefault="006F3E62" w:rsidP="00216A99">
    <w:pPr>
      <w:widowControl w:val="0"/>
      <w:pBdr>
        <w:top w:val="single" w:sz="4" w:space="1" w:color="auto"/>
      </w:pBdr>
      <w:tabs>
        <w:tab w:val="center" w:pos="4536"/>
        <w:tab w:val="right" w:pos="9072"/>
      </w:tabs>
      <w:spacing w:before="0" w:after="0"/>
      <w:jc w:val="left"/>
      <w:rPr>
        <w:rFonts w:eastAsia="Times New Roman"/>
        <w:b/>
        <w:sz w:val="16"/>
      </w:rPr>
    </w:pPr>
    <w:r w:rsidRPr="00E81A47">
      <w:rPr>
        <w:rFonts w:eastAsia="Times New Roman"/>
        <w:b/>
        <w:sz w:val="16"/>
      </w:rPr>
      <w:t>Část C – Soubor mikroskopů</w:t>
    </w:r>
  </w:p>
  <w:p w:rsidR="006F3E62" w:rsidRPr="001A05D4" w:rsidRDefault="006F3E62" w:rsidP="000C72B1">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142922">
      <w:rPr>
        <w:rFonts w:eastAsia="Times New Roman"/>
        <w:noProof/>
        <w:sz w:val="16"/>
        <w:szCs w:val="16"/>
      </w:rPr>
      <w:t>3</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142922">
      <w:rPr>
        <w:rFonts w:eastAsia="Times New Roman"/>
        <w:noProof/>
        <w:sz w:val="16"/>
        <w:szCs w:val="16"/>
      </w:rPr>
      <w:t>21</w:t>
    </w:r>
    <w:r w:rsidRPr="001A05D4">
      <w:rPr>
        <w:rFonts w:eastAsia="Times New Roman"/>
        <w:sz w:val="16"/>
        <w:szCs w:val="16"/>
      </w:rPr>
      <w:fldChar w:fldCharType="end"/>
    </w:r>
    <w:r w:rsidRPr="001A05D4">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E62" w:rsidRPr="00E81A47" w:rsidRDefault="006F3E62" w:rsidP="00E707AD">
    <w:pPr>
      <w:widowControl w:val="0"/>
      <w:pBdr>
        <w:top w:val="single" w:sz="4" w:space="1" w:color="auto"/>
      </w:pBdr>
      <w:tabs>
        <w:tab w:val="center" w:pos="4536"/>
        <w:tab w:val="right" w:pos="9072"/>
      </w:tabs>
      <w:spacing w:before="0" w:after="0"/>
      <w:jc w:val="left"/>
      <w:rPr>
        <w:rFonts w:eastAsia="Times New Roman"/>
        <w:sz w:val="16"/>
      </w:rPr>
    </w:pPr>
    <w:r w:rsidRPr="00E81A47">
      <w:rPr>
        <w:rFonts w:eastAsia="Times New Roman"/>
        <w:sz w:val="16"/>
      </w:rPr>
      <w:t xml:space="preserve">Nadlimitní veřejná zakázka na dodávky </w:t>
    </w:r>
  </w:p>
  <w:p w:rsidR="006F3E62" w:rsidRPr="00E81A47" w:rsidRDefault="006F3E62" w:rsidP="00216A99">
    <w:pPr>
      <w:widowControl w:val="0"/>
      <w:pBdr>
        <w:top w:val="single" w:sz="4" w:space="1" w:color="auto"/>
      </w:pBdr>
      <w:tabs>
        <w:tab w:val="center" w:pos="4536"/>
        <w:tab w:val="right" w:pos="9072"/>
      </w:tabs>
      <w:spacing w:before="0" w:after="0"/>
      <w:jc w:val="left"/>
      <w:rPr>
        <w:rFonts w:eastAsia="Times New Roman"/>
        <w:b/>
        <w:sz w:val="16"/>
      </w:rPr>
    </w:pPr>
    <w:r w:rsidRPr="00E81A47">
      <w:rPr>
        <w:rFonts w:eastAsia="Times New Roman"/>
        <w:b/>
        <w:sz w:val="16"/>
      </w:rPr>
      <w:t>Mikroskopy pro CEITEC MU – část 6</w:t>
    </w:r>
  </w:p>
  <w:p w:rsidR="006F3E62" w:rsidRPr="001A05D4" w:rsidRDefault="006F3E62" w:rsidP="00216A99">
    <w:pPr>
      <w:widowControl w:val="0"/>
      <w:pBdr>
        <w:top w:val="single" w:sz="4" w:space="1" w:color="auto"/>
      </w:pBdr>
      <w:tabs>
        <w:tab w:val="center" w:pos="4536"/>
        <w:tab w:val="right" w:pos="9072"/>
      </w:tabs>
      <w:spacing w:before="0" w:after="0"/>
      <w:jc w:val="left"/>
      <w:rPr>
        <w:rFonts w:eastAsia="Times New Roman"/>
        <w:b/>
        <w:sz w:val="16"/>
      </w:rPr>
    </w:pPr>
    <w:r w:rsidRPr="00E81A47">
      <w:rPr>
        <w:rFonts w:eastAsia="Times New Roman"/>
        <w:b/>
        <w:sz w:val="16"/>
      </w:rPr>
      <w:t>Část C – Soubor mikroskopů</w:t>
    </w:r>
  </w:p>
  <w:p w:rsidR="006F3E62" w:rsidRPr="001A05D4" w:rsidRDefault="006F3E62" w:rsidP="00E15DC5">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142922">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142922">
      <w:rPr>
        <w:rFonts w:eastAsia="Times New Roman"/>
        <w:noProof/>
        <w:sz w:val="16"/>
        <w:szCs w:val="16"/>
      </w:rPr>
      <w:t>21</w:t>
    </w:r>
    <w:r w:rsidRPr="001A05D4">
      <w:rPr>
        <w:rFonts w:eastAsia="Times New Roman"/>
        <w:sz w:val="16"/>
        <w:szCs w:val="16"/>
      </w:rPr>
      <w:fldChar w:fldCharType="end"/>
    </w:r>
    <w:r w:rsidRPr="001A05D4">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E62" w:rsidRDefault="006F3E62">
      <w:r>
        <w:separator/>
      </w:r>
    </w:p>
  </w:footnote>
  <w:footnote w:type="continuationSeparator" w:id="0">
    <w:p w:rsidR="006F3E62" w:rsidRDefault="006F3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E62" w:rsidRPr="00630ECB" w:rsidRDefault="006F3E62" w:rsidP="00E707AD">
    <w:pPr>
      <w:pStyle w:val="Zhlav"/>
      <w:jc w:val="center"/>
    </w:pPr>
    <w:r>
      <w:rPr>
        <w:noProof/>
        <w:lang w:eastAsia="cs-CZ"/>
      </w:rPr>
      <w:drawing>
        <wp:inline distT="0" distB="0" distL="0" distR="0" wp14:anchorId="710002AE" wp14:editId="2873B5E3">
          <wp:extent cx="5760720" cy="888071"/>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8071"/>
                  </a:xfrm>
                  <a:prstGeom prst="rect">
                    <a:avLst/>
                  </a:prstGeom>
                  <a:noFill/>
                  <a:ln>
                    <a:noFill/>
                  </a:ln>
                </pic:spPr>
              </pic:pic>
            </a:graphicData>
          </a:graphic>
        </wp:inline>
      </w:drawing>
    </w:r>
  </w:p>
  <w:p w:rsidR="006F3E62" w:rsidRDefault="006F3E6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163310B"/>
    <w:multiLevelType w:val="hybridMultilevel"/>
    <w:tmpl w:val="641279AA"/>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1FC364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2">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200C246D"/>
    <w:multiLevelType w:val="hybridMultilevel"/>
    <w:tmpl w:val="22626E22"/>
    <w:lvl w:ilvl="0" w:tplc="E0C68B98">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8">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4">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0">
    <w:nsid w:val="38AE216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933070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00D7DFF"/>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7">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8">
    <w:nsid w:val="427B3240"/>
    <w:multiLevelType w:val="multilevel"/>
    <w:tmpl w:val="F11EA4EE"/>
    <w:lvl w:ilvl="0">
      <w:start w:val="1"/>
      <w:numFmt w:val="decimal"/>
      <w:lvlText w:val="%1."/>
      <w:lvlJc w:val="left"/>
      <w:pPr>
        <w:tabs>
          <w:tab w:val="num" w:pos="2339"/>
        </w:tabs>
        <w:ind w:left="3047" w:hanging="360"/>
      </w:pPr>
      <w:rPr>
        <w:rFonts w:ascii="Arial Narrow" w:hAnsi="Arial Narrow" w:hint="default"/>
        <w:sz w:val="22"/>
        <w:szCs w:val="22"/>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9">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1">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57662681"/>
    <w:multiLevelType w:val="multilevel"/>
    <w:tmpl w:val="A3C2EED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7">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0">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FDE566E"/>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6">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1"/>
  </w:num>
  <w:num w:numId="2">
    <w:abstractNumId w:val="55"/>
  </w:num>
  <w:num w:numId="3">
    <w:abstractNumId w:val="23"/>
  </w:num>
  <w:num w:numId="4">
    <w:abstractNumId w:val="30"/>
  </w:num>
  <w:num w:numId="5">
    <w:abstractNumId w:val="0"/>
  </w:num>
  <w:num w:numId="6">
    <w:abstractNumId w:val="14"/>
  </w:num>
  <w:num w:numId="7">
    <w:abstractNumId w:val="9"/>
  </w:num>
  <w:num w:numId="8">
    <w:abstractNumId w:val="19"/>
  </w:num>
  <w:num w:numId="9">
    <w:abstractNumId w:val="24"/>
  </w:num>
  <w:num w:numId="10">
    <w:abstractNumId w:val="49"/>
  </w:num>
  <w:num w:numId="11">
    <w:abstractNumId w:val="53"/>
  </w:num>
  <w:num w:numId="12">
    <w:abstractNumId w:val="5"/>
  </w:num>
  <w:num w:numId="13">
    <w:abstractNumId w:val="36"/>
  </w:num>
  <w:num w:numId="14">
    <w:abstractNumId w:val="43"/>
  </w:num>
  <w:num w:numId="15">
    <w:abstractNumId w:val="66"/>
  </w:num>
  <w:num w:numId="16">
    <w:abstractNumId w:val="63"/>
  </w:num>
  <w:num w:numId="17">
    <w:abstractNumId w:val="48"/>
  </w:num>
  <w:num w:numId="18">
    <w:abstractNumId w:val="34"/>
  </w:num>
  <w:num w:numId="19">
    <w:abstractNumId w:val="54"/>
  </w:num>
  <w:num w:numId="20">
    <w:abstractNumId w:val="20"/>
  </w:num>
  <w:num w:numId="21">
    <w:abstractNumId w:val="7"/>
  </w:num>
  <w:num w:numId="22">
    <w:abstractNumId w:val="42"/>
  </w:num>
  <w:num w:numId="23">
    <w:abstractNumId w:val="27"/>
  </w:num>
  <w:num w:numId="24">
    <w:abstractNumId w:val="16"/>
  </w:num>
  <w:num w:numId="25">
    <w:abstractNumId w:val="60"/>
  </w:num>
  <w:num w:numId="26">
    <w:abstractNumId w:val="52"/>
  </w:num>
  <w:num w:numId="27">
    <w:abstractNumId w:val="3"/>
  </w:num>
  <w:num w:numId="28">
    <w:abstractNumId w:val="37"/>
  </w:num>
  <w:num w:numId="29">
    <w:abstractNumId w:val="45"/>
  </w:num>
  <w:num w:numId="30">
    <w:abstractNumId w:val="32"/>
  </w:num>
  <w:num w:numId="31">
    <w:abstractNumId w:val="12"/>
  </w:num>
  <w:num w:numId="32">
    <w:abstractNumId w:val="2"/>
  </w:num>
  <w:num w:numId="33">
    <w:abstractNumId w:val="25"/>
  </w:num>
  <w:num w:numId="34">
    <w:abstractNumId w:val="57"/>
  </w:num>
  <w:num w:numId="35">
    <w:abstractNumId w:val="58"/>
  </w:num>
  <w:num w:numId="36">
    <w:abstractNumId w:val="13"/>
  </w:num>
  <w:num w:numId="37">
    <w:abstractNumId w:val="33"/>
  </w:num>
  <w:num w:numId="38">
    <w:abstractNumId w:val="61"/>
  </w:num>
  <w:num w:numId="39">
    <w:abstractNumId w:val="47"/>
  </w:num>
  <w:num w:numId="40">
    <w:abstractNumId w:val="8"/>
  </w:num>
  <w:num w:numId="41">
    <w:abstractNumId w:val="31"/>
  </w:num>
  <w:num w:numId="42">
    <w:abstractNumId w:val="10"/>
  </w:num>
  <w:num w:numId="43">
    <w:abstractNumId w:val="62"/>
  </w:num>
  <w:num w:numId="44">
    <w:abstractNumId w:val="51"/>
  </w:num>
  <w:num w:numId="45">
    <w:abstractNumId w:val="44"/>
  </w:num>
  <w:num w:numId="46">
    <w:abstractNumId w:val="35"/>
  </w:num>
  <w:num w:numId="47">
    <w:abstractNumId w:val="6"/>
  </w:num>
  <w:num w:numId="48">
    <w:abstractNumId w:val="29"/>
  </w:num>
  <w:num w:numId="49">
    <w:abstractNumId w:val="11"/>
  </w:num>
  <w:num w:numId="50">
    <w:abstractNumId w:val="28"/>
  </w:num>
  <w:num w:numId="51">
    <w:abstractNumId w:val="39"/>
  </w:num>
  <w:num w:numId="52">
    <w:abstractNumId w:val="38"/>
  </w:num>
  <w:num w:numId="53">
    <w:abstractNumId w:val="18"/>
  </w:num>
  <w:num w:numId="54">
    <w:abstractNumId w:val="22"/>
  </w:num>
  <w:num w:numId="55">
    <w:abstractNumId w:val="65"/>
  </w:num>
  <w:num w:numId="56">
    <w:abstractNumId w:val="50"/>
  </w:num>
  <w:num w:numId="57">
    <w:abstractNumId w:val="59"/>
  </w:num>
  <w:num w:numId="58">
    <w:abstractNumId w:val="40"/>
  </w:num>
  <w:num w:numId="59">
    <w:abstractNumId w:val="41"/>
  </w:num>
  <w:num w:numId="60">
    <w:abstractNumId w:val="17"/>
  </w:num>
  <w:num w:numId="61">
    <w:abstractNumId w:val="64"/>
  </w:num>
  <w:num w:numId="62">
    <w:abstractNumId w:val="46"/>
  </w:num>
  <w:num w:numId="63">
    <w:abstractNumId w:val="4"/>
  </w:num>
  <w:num w:numId="64">
    <w:abstractNumId w:val="26"/>
  </w:num>
  <w:num w:numId="65">
    <w:abstractNumId w:val="15"/>
  </w:num>
  <w:num w:numId="66">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vuEYsLazQg33i3/jtT5HObn7QWY=" w:salt="ZDQasT5CUbdeLDPUksaG7A=="/>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46BD"/>
    <w:rsid w:val="000104B1"/>
    <w:rsid w:val="00010597"/>
    <w:rsid w:val="00010973"/>
    <w:rsid w:val="00012829"/>
    <w:rsid w:val="00012C2D"/>
    <w:rsid w:val="00013072"/>
    <w:rsid w:val="000138F0"/>
    <w:rsid w:val="00013A71"/>
    <w:rsid w:val="00014ED1"/>
    <w:rsid w:val="000153FF"/>
    <w:rsid w:val="00015570"/>
    <w:rsid w:val="00015D74"/>
    <w:rsid w:val="000166CC"/>
    <w:rsid w:val="0002040D"/>
    <w:rsid w:val="00022D9A"/>
    <w:rsid w:val="000240AB"/>
    <w:rsid w:val="00030076"/>
    <w:rsid w:val="00030E35"/>
    <w:rsid w:val="00030FC8"/>
    <w:rsid w:val="0003511C"/>
    <w:rsid w:val="00035434"/>
    <w:rsid w:val="00035E78"/>
    <w:rsid w:val="0003673A"/>
    <w:rsid w:val="00036771"/>
    <w:rsid w:val="00037FB6"/>
    <w:rsid w:val="000414D9"/>
    <w:rsid w:val="00041798"/>
    <w:rsid w:val="00042960"/>
    <w:rsid w:val="000436AB"/>
    <w:rsid w:val="00044337"/>
    <w:rsid w:val="00045A23"/>
    <w:rsid w:val="00046A96"/>
    <w:rsid w:val="000472EC"/>
    <w:rsid w:val="0004769D"/>
    <w:rsid w:val="0004781A"/>
    <w:rsid w:val="00051165"/>
    <w:rsid w:val="00051C14"/>
    <w:rsid w:val="00051F98"/>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77ED5"/>
    <w:rsid w:val="00082D38"/>
    <w:rsid w:val="0008584D"/>
    <w:rsid w:val="000858CD"/>
    <w:rsid w:val="00086B13"/>
    <w:rsid w:val="00086E88"/>
    <w:rsid w:val="00087803"/>
    <w:rsid w:val="0009066C"/>
    <w:rsid w:val="00091376"/>
    <w:rsid w:val="000922BC"/>
    <w:rsid w:val="0009272E"/>
    <w:rsid w:val="00093946"/>
    <w:rsid w:val="000943E3"/>
    <w:rsid w:val="000954FB"/>
    <w:rsid w:val="00096B07"/>
    <w:rsid w:val="00097088"/>
    <w:rsid w:val="000A20EA"/>
    <w:rsid w:val="000A675F"/>
    <w:rsid w:val="000A7074"/>
    <w:rsid w:val="000B2889"/>
    <w:rsid w:val="000B464B"/>
    <w:rsid w:val="000B4A3C"/>
    <w:rsid w:val="000B55D1"/>
    <w:rsid w:val="000B7402"/>
    <w:rsid w:val="000C005D"/>
    <w:rsid w:val="000C048F"/>
    <w:rsid w:val="000C10F0"/>
    <w:rsid w:val="000C1C8F"/>
    <w:rsid w:val="000C4436"/>
    <w:rsid w:val="000C66D7"/>
    <w:rsid w:val="000C6BD9"/>
    <w:rsid w:val="000C72B1"/>
    <w:rsid w:val="000C7996"/>
    <w:rsid w:val="000C7B48"/>
    <w:rsid w:val="000D00B8"/>
    <w:rsid w:val="000D0C0B"/>
    <w:rsid w:val="000D2E8C"/>
    <w:rsid w:val="000D55B0"/>
    <w:rsid w:val="000D5790"/>
    <w:rsid w:val="000D5E33"/>
    <w:rsid w:val="000D77C8"/>
    <w:rsid w:val="000E01F2"/>
    <w:rsid w:val="000E2F98"/>
    <w:rsid w:val="000E37AD"/>
    <w:rsid w:val="000E4379"/>
    <w:rsid w:val="000E4F90"/>
    <w:rsid w:val="000E5679"/>
    <w:rsid w:val="000E597C"/>
    <w:rsid w:val="000F2AEB"/>
    <w:rsid w:val="000F2BB0"/>
    <w:rsid w:val="000F3693"/>
    <w:rsid w:val="000F40DA"/>
    <w:rsid w:val="000F72DC"/>
    <w:rsid w:val="00100C83"/>
    <w:rsid w:val="00101327"/>
    <w:rsid w:val="0010145A"/>
    <w:rsid w:val="00102008"/>
    <w:rsid w:val="00102A17"/>
    <w:rsid w:val="00103C8A"/>
    <w:rsid w:val="0010763F"/>
    <w:rsid w:val="00110EFB"/>
    <w:rsid w:val="00115C6B"/>
    <w:rsid w:val="0012409A"/>
    <w:rsid w:val="00124484"/>
    <w:rsid w:val="0012513C"/>
    <w:rsid w:val="00126146"/>
    <w:rsid w:val="00127962"/>
    <w:rsid w:val="00130046"/>
    <w:rsid w:val="001309A3"/>
    <w:rsid w:val="00130ACA"/>
    <w:rsid w:val="00131962"/>
    <w:rsid w:val="00131F26"/>
    <w:rsid w:val="001332C8"/>
    <w:rsid w:val="00135AA9"/>
    <w:rsid w:val="0013677E"/>
    <w:rsid w:val="00137C52"/>
    <w:rsid w:val="00140296"/>
    <w:rsid w:val="00141CE0"/>
    <w:rsid w:val="00142922"/>
    <w:rsid w:val="00147CE9"/>
    <w:rsid w:val="00150BB3"/>
    <w:rsid w:val="00150FEA"/>
    <w:rsid w:val="00151FBE"/>
    <w:rsid w:val="00152627"/>
    <w:rsid w:val="00156AFC"/>
    <w:rsid w:val="00161DD0"/>
    <w:rsid w:val="00161F57"/>
    <w:rsid w:val="0016281B"/>
    <w:rsid w:val="00162961"/>
    <w:rsid w:val="0016336A"/>
    <w:rsid w:val="00163695"/>
    <w:rsid w:val="00163EA3"/>
    <w:rsid w:val="0016465B"/>
    <w:rsid w:val="001646D0"/>
    <w:rsid w:val="00165982"/>
    <w:rsid w:val="001669E2"/>
    <w:rsid w:val="001706C8"/>
    <w:rsid w:val="001723A1"/>
    <w:rsid w:val="00175BAD"/>
    <w:rsid w:val="00177D38"/>
    <w:rsid w:val="00177D69"/>
    <w:rsid w:val="001821E5"/>
    <w:rsid w:val="001833F1"/>
    <w:rsid w:val="00186B95"/>
    <w:rsid w:val="00186EAA"/>
    <w:rsid w:val="001910ED"/>
    <w:rsid w:val="00191D53"/>
    <w:rsid w:val="00192238"/>
    <w:rsid w:val="00194190"/>
    <w:rsid w:val="00194AE9"/>
    <w:rsid w:val="00195E99"/>
    <w:rsid w:val="00197A92"/>
    <w:rsid w:val="00197CAC"/>
    <w:rsid w:val="001A00F3"/>
    <w:rsid w:val="001A05D4"/>
    <w:rsid w:val="001A095C"/>
    <w:rsid w:val="001A1683"/>
    <w:rsid w:val="001A1918"/>
    <w:rsid w:val="001A3E7B"/>
    <w:rsid w:val="001A5A05"/>
    <w:rsid w:val="001A62F0"/>
    <w:rsid w:val="001B03F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AE7"/>
    <w:rsid w:val="001E4BFF"/>
    <w:rsid w:val="001E63C3"/>
    <w:rsid w:val="001E7127"/>
    <w:rsid w:val="001E759E"/>
    <w:rsid w:val="001E7F67"/>
    <w:rsid w:val="001F58A4"/>
    <w:rsid w:val="001F5F4A"/>
    <w:rsid w:val="001F70CF"/>
    <w:rsid w:val="00205B45"/>
    <w:rsid w:val="00206950"/>
    <w:rsid w:val="00207AB4"/>
    <w:rsid w:val="00210BF0"/>
    <w:rsid w:val="002132CE"/>
    <w:rsid w:val="002136A0"/>
    <w:rsid w:val="00214D2D"/>
    <w:rsid w:val="00214D5C"/>
    <w:rsid w:val="00214EC1"/>
    <w:rsid w:val="0021522C"/>
    <w:rsid w:val="00216A99"/>
    <w:rsid w:val="00216B1F"/>
    <w:rsid w:val="00217349"/>
    <w:rsid w:val="00220982"/>
    <w:rsid w:val="002210D1"/>
    <w:rsid w:val="002223B9"/>
    <w:rsid w:val="00223ACD"/>
    <w:rsid w:val="00223FC9"/>
    <w:rsid w:val="00225821"/>
    <w:rsid w:val="0022713E"/>
    <w:rsid w:val="00227AD4"/>
    <w:rsid w:val="00235169"/>
    <w:rsid w:val="00235E9B"/>
    <w:rsid w:val="00237C8A"/>
    <w:rsid w:val="00240247"/>
    <w:rsid w:val="00240775"/>
    <w:rsid w:val="00240DE1"/>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27C1"/>
    <w:rsid w:val="00264B4D"/>
    <w:rsid w:val="00264E4A"/>
    <w:rsid w:val="0026532B"/>
    <w:rsid w:val="0027005D"/>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A31C8"/>
    <w:rsid w:val="002A3312"/>
    <w:rsid w:val="002A4E4F"/>
    <w:rsid w:val="002A53EC"/>
    <w:rsid w:val="002A566C"/>
    <w:rsid w:val="002A58BD"/>
    <w:rsid w:val="002A5B62"/>
    <w:rsid w:val="002A7065"/>
    <w:rsid w:val="002A706F"/>
    <w:rsid w:val="002A72E9"/>
    <w:rsid w:val="002A7F4E"/>
    <w:rsid w:val="002B00C1"/>
    <w:rsid w:val="002B016B"/>
    <w:rsid w:val="002B0FCA"/>
    <w:rsid w:val="002B13B5"/>
    <w:rsid w:val="002B347A"/>
    <w:rsid w:val="002B3D02"/>
    <w:rsid w:val="002B4830"/>
    <w:rsid w:val="002B5751"/>
    <w:rsid w:val="002B67C3"/>
    <w:rsid w:val="002B6B49"/>
    <w:rsid w:val="002B7076"/>
    <w:rsid w:val="002B7813"/>
    <w:rsid w:val="002C08AC"/>
    <w:rsid w:val="002C1275"/>
    <w:rsid w:val="002C3818"/>
    <w:rsid w:val="002C453D"/>
    <w:rsid w:val="002C7BE0"/>
    <w:rsid w:val="002C7DDB"/>
    <w:rsid w:val="002D011A"/>
    <w:rsid w:val="002D0D7A"/>
    <w:rsid w:val="002D38EF"/>
    <w:rsid w:val="002D3B42"/>
    <w:rsid w:val="002D3B44"/>
    <w:rsid w:val="002D3DEF"/>
    <w:rsid w:val="002D41E2"/>
    <w:rsid w:val="002D4DBD"/>
    <w:rsid w:val="002D5C4D"/>
    <w:rsid w:val="002D61A8"/>
    <w:rsid w:val="002D7C1D"/>
    <w:rsid w:val="002D7E9F"/>
    <w:rsid w:val="002E0286"/>
    <w:rsid w:val="002E275B"/>
    <w:rsid w:val="002E3B5E"/>
    <w:rsid w:val="002E56E8"/>
    <w:rsid w:val="002E5EAF"/>
    <w:rsid w:val="002E65A9"/>
    <w:rsid w:val="002E79EB"/>
    <w:rsid w:val="002E7A45"/>
    <w:rsid w:val="002E7A4F"/>
    <w:rsid w:val="002E7C99"/>
    <w:rsid w:val="002F04D8"/>
    <w:rsid w:val="002F2A9C"/>
    <w:rsid w:val="002F2B6B"/>
    <w:rsid w:val="002F2D0E"/>
    <w:rsid w:val="002F48EC"/>
    <w:rsid w:val="002F7670"/>
    <w:rsid w:val="00300363"/>
    <w:rsid w:val="003007A6"/>
    <w:rsid w:val="00300FC0"/>
    <w:rsid w:val="00301799"/>
    <w:rsid w:val="00304BA8"/>
    <w:rsid w:val="00305361"/>
    <w:rsid w:val="00305551"/>
    <w:rsid w:val="0030567C"/>
    <w:rsid w:val="00305CF6"/>
    <w:rsid w:val="00306B34"/>
    <w:rsid w:val="003079AD"/>
    <w:rsid w:val="0031192D"/>
    <w:rsid w:val="003119EB"/>
    <w:rsid w:val="00312D9B"/>
    <w:rsid w:val="00315A95"/>
    <w:rsid w:val="0031726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C2E"/>
    <w:rsid w:val="00337EB7"/>
    <w:rsid w:val="00341644"/>
    <w:rsid w:val="00343221"/>
    <w:rsid w:val="00343440"/>
    <w:rsid w:val="00343D0F"/>
    <w:rsid w:val="00343F5B"/>
    <w:rsid w:val="0034402B"/>
    <w:rsid w:val="00344621"/>
    <w:rsid w:val="00351AFA"/>
    <w:rsid w:val="00352B4B"/>
    <w:rsid w:val="003532DF"/>
    <w:rsid w:val="003545BD"/>
    <w:rsid w:val="00354825"/>
    <w:rsid w:val="00354B6D"/>
    <w:rsid w:val="00355AB6"/>
    <w:rsid w:val="00355C79"/>
    <w:rsid w:val="00356C2A"/>
    <w:rsid w:val="00356E69"/>
    <w:rsid w:val="00360AF6"/>
    <w:rsid w:val="0036344C"/>
    <w:rsid w:val="0036591E"/>
    <w:rsid w:val="003667D4"/>
    <w:rsid w:val="00367DF2"/>
    <w:rsid w:val="00370E07"/>
    <w:rsid w:val="00370E7A"/>
    <w:rsid w:val="00371684"/>
    <w:rsid w:val="00373225"/>
    <w:rsid w:val="00373C8E"/>
    <w:rsid w:val="00373CC3"/>
    <w:rsid w:val="00376868"/>
    <w:rsid w:val="00376D1F"/>
    <w:rsid w:val="00380487"/>
    <w:rsid w:val="0038388F"/>
    <w:rsid w:val="00383BCF"/>
    <w:rsid w:val="00383C0A"/>
    <w:rsid w:val="0038508D"/>
    <w:rsid w:val="00386158"/>
    <w:rsid w:val="00387676"/>
    <w:rsid w:val="003876EA"/>
    <w:rsid w:val="003900E4"/>
    <w:rsid w:val="0039113E"/>
    <w:rsid w:val="00391673"/>
    <w:rsid w:val="00391D87"/>
    <w:rsid w:val="003A0678"/>
    <w:rsid w:val="003A0CD3"/>
    <w:rsid w:val="003A1558"/>
    <w:rsid w:val="003A2A61"/>
    <w:rsid w:val="003A4148"/>
    <w:rsid w:val="003A6B28"/>
    <w:rsid w:val="003A6CBF"/>
    <w:rsid w:val="003B0E43"/>
    <w:rsid w:val="003B0E5E"/>
    <w:rsid w:val="003B1347"/>
    <w:rsid w:val="003B1CCD"/>
    <w:rsid w:val="003B2BE8"/>
    <w:rsid w:val="003B39C8"/>
    <w:rsid w:val="003B628D"/>
    <w:rsid w:val="003C0151"/>
    <w:rsid w:val="003C694C"/>
    <w:rsid w:val="003C6A81"/>
    <w:rsid w:val="003C7663"/>
    <w:rsid w:val="003D02CF"/>
    <w:rsid w:val="003D0742"/>
    <w:rsid w:val="003D1815"/>
    <w:rsid w:val="003D2A3C"/>
    <w:rsid w:val="003D3486"/>
    <w:rsid w:val="003D37F0"/>
    <w:rsid w:val="003D4CD9"/>
    <w:rsid w:val="003D75D3"/>
    <w:rsid w:val="003E1403"/>
    <w:rsid w:val="003E30E4"/>
    <w:rsid w:val="003E42A0"/>
    <w:rsid w:val="003E4734"/>
    <w:rsid w:val="003E6058"/>
    <w:rsid w:val="003E74F4"/>
    <w:rsid w:val="003E7626"/>
    <w:rsid w:val="003E7C85"/>
    <w:rsid w:val="003F0F56"/>
    <w:rsid w:val="003F111B"/>
    <w:rsid w:val="003F11FD"/>
    <w:rsid w:val="003F20EF"/>
    <w:rsid w:val="003F29B5"/>
    <w:rsid w:val="003F3C0F"/>
    <w:rsid w:val="003F3E49"/>
    <w:rsid w:val="003F5963"/>
    <w:rsid w:val="003F7F1A"/>
    <w:rsid w:val="00402539"/>
    <w:rsid w:val="004058BD"/>
    <w:rsid w:val="0040646F"/>
    <w:rsid w:val="0040683C"/>
    <w:rsid w:val="00406AF7"/>
    <w:rsid w:val="00407B88"/>
    <w:rsid w:val="00410171"/>
    <w:rsid w:val="00410730"/>
    <w:rsid w:val="00411951"/>
    <w:rsid w:val="004131CE"/>
    <w:rsid w:val="00413D59"/>
    <w:rsid w:val="00415C3B"/>
    <w:rsid w:val="0042028B"/>
    <w:rsid w:val="00420631"/>
    <w:rsid w:val="00420F95"/>
    <w:rsid w:val="00421755"/>
    <w:rsid w:val="00422F7B"/>
    <w:rsid w:val="00423687"/>
    <w:rsid w:val="00424D88"/>
    <w:rsid w:val="00427509"/>
    <w:rsid w:val="004315BE"/>
    <w:rsid w:val="00433AE2"/>
    <w:rsid w:val="0043736D"/>
    <w:rsid w:val="00440883"/>
    <w:rsid w:val="004412F6"/>
    <w:rsid w:val="00444E95"/>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4F3F"/>
    <w:rsid w:val="00465156"/>
    <w:rsid w:val="004658A8"/>
    <w:rsid w:val="00470442"/>
    <w:rsid w:val="00471977"/>
    <w:rsid w:val="00472B97"/>
    <w:rsid w:val="00473816"/>
    <w:rsid w:val="0047586D"/>
    <w:rsid w:val="00481420"/>
    <w:rsid w:val="00481662"/>
    <w:rsid w:val="004846D8"/>
    <w:rsid w:val="00485842"/>
    <w:rsid w:val="00485D9C"/>
    <w:rsid w:val="004864DB"/>
    <w:rsid w:val="004874D2"/>
    <w:rsid w:val="00490229"/>
    <w:rsid w:val="0049051E"/>
    <w:rsid w:val="00490B08"/>
    <w:rsid w:val="00490D20"/>
    <w:rsid w:val="004952BA"/>
    <w:rsid w:val="0049549C"/>
    <w:rsid w:val="004A1F3F"/>
    <w:rsid w:val="004A407B"/>
    <w:rsid w:val="004A51DA"/>
    <w:rsid w:val="004A584B"/>
    <w:rsid w:val="004A5FCB"/>
    <w:rsid w:val="004B1272"/>
    <w:rsid w:val="004B1665"/>
    <w:rsid w:val="004B185A"/>
    <w:rsid w:val="004B2057"/>
    <w:rsid w:val="004B2904"/>
    <w:rsid w:val="004B5102"/>
    <w:rsid w:val="004B5F2B"/>
    <w:rsid w:val="004B6F21"/>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02BD"/>
    <w:rsid w:val="004E4628"/>
    <w:rsid w:val="004E787C"/>
    <w:rsid w:val="004E7CFE"/>
    <w:rsid w:val="004F7CDD"/>
    <w:rsid w:val="00501053"/>
    <w:rsid w:val="00501074"/>
    <w:rsid w:val="0050214C"/>
    <w:rsid w:val="005034DB"/>
    <w:rsid w:val="005035B6"/>
    <w:rsid w:val="00503F62"/>
    <w:rsid w:val="00504762"/>
    <w:rsid w:val="00506A2C"/>
    <w:rsid w:val="00510493"/>
    <w:rsid w:val="00512087"/>
    <w:rsid w:val="00512B04"/>
    <w:rsid w:val="005139F8"/>
    <w:rsid w:val="005142C7"/>
    <w:rsid w:val="00514679"/>
    <w:rsid w:val="0051535A"/>
    <w:rsid w:val="005157B0"/>
    <w:rsid w:val="00515A23"/>
    <w:rsid w:val="00515BB2"/>
    <w:rsid w:val="00515C65"/>
    <w:rsid w:val="005176A9"/>
    <w:rsid w:val="00522FEF"/>
    <w:rsid w:val="00525A2C"/>
    <w:rsid w:val="005265F0"/>
    <w:rsid w:val="00530666"/>
    <w:rsid w:val="00536ECA"/>
    <w:rsid w:val="00537535"/>
    <w:rsid w:val="005375FA"/>
    <w:rsid w:val="005420E5"/>
    <w:rsid w:val="00542270"/>
    <w:rsid w:val="00542CFA"/>
    <w:rsid w:val="005446BF"/>
    <w:rsid w:val="00544E8B"/>
    <w:rsid w:val="00544FDF"/>
    <w:rsid w:val="00550077"/>
    <w:rsid w:val="005509C5"/>
    <w:rsid w:val="00552124"/>
    <w:rsid w:val="005538A4"/>
    <w:rsid w:val="00554B8E"/>
    <w:rsid w:val="0055602B"/>
    <w:rsid w:val="00556838"/>
    <w:rsid w:val="00556BB0"/>
    <w:rsid w:val="00561204"/>
    <w:rsid w:val="005651E2"/>
    <w:rsid w:val="00566002"/>
    <w:rsid w:val="005718C5"/>
    <w:rsid w:val="00571E4A"/>
    <w:rsid w:val="005734A9"/>
    <w:rsid w:val="00574211"/>
    <w:rsid w:val="00574C3D"/>
    <w:rsid w:val="00577820"/>
    <w:rsid w:val="00580B03"/>
    <w:rsid w:val="005811AD"/>
    <w:rsid w:val="00581229"/>
    <w:rsid w:val="00584E43"/>
    <w:rsid w:val="0058562E"/>
    <w:rsid w:val="00586A70"/>
    <w:rsid w:val="00587B90"/>
    <w:rsid w:val="00591911"/>
    <w:rsid w:val="00593B64"/>
    <w:rsid w:val="00594609"/>
    <w:rsid w:val="00594B97"/>
    <w:rsid w:val="005A0786"/>
    <w:rsid w:val="005A092C"/>
    <w:rsid w:val="005A0CCB"/>
    <w:rsid w:val="005A1791"/>
    <w:rsid w:val="005A3D3A"/>
    <w:rsid w:val="005A421E"/>
    <w:rsid w:val="005A4DC1"/>
    <w:rsid w:val="005A7513"/>
    <w:rsid w:val="005B0242"/>
    <w:rsid w:val="005B16E6"/>
    <w:rsid w:val="005B17BC"/>
    <w:rsid w:val="005B1F9B"/>
    <w:rsid w:val="005B40D9"/>
    <w:rsid w:val="005B7454"/>
    <w:rsid w:val="005C043B"/>
    <w:rsid w:val="005C1D7B"/>
    <w:rsid w:val="005C29BE"/>
    <w:rsid w:val="005C2B6D"/>
    <w:rsid w:val="005C2EC6"/>
    <w:rsid w:val="005C372A"/>
    <w:rsid w:val="005C4F35"/>
    <w:rsid w:val="005C5757"/>
    <w:rsid w:val="005D01F5"/>
    <w:rsid w:val="005D1266"/>
    <w:rsid w:val="005D213D"/>
    <w:rsid w:val="005D2679"/>
    <w:rsid w:val="005D3BBC"/>
    <w:rsid w:val="005D4FEC"/>
    <w:rsid w:val="005D5EA6"/>
    <w:rsid w:val="005D7223"/>
    <w:rsid w:val="005D7F21"/>
    <w:rsid w:val="005E37D6"/>
    <w:rsid w:val="005E4ECC"/>
    <w:rsid w:val="005E637B"/>
    <w:rsid w:val="005E6CC5"/>
    <w:rsid w:val="005F2BB7"/>
    <w:rsid w:val="005F3197"/>
    <w:rsid w:val="00600F4E"/>
    <w:rsid w:val="00601C5A"/>
    <w:rsid w:val="00602518"/>
    <w:rsid w:val="00602D2A"/>
    <w:rsid w:val="0060371C"/>
    <w:rsid w:val="00604009"/>
    <w:rsid w:val="00606EBA"/>
    <w:rsid w:val="006114C5"/>
    <w:rsid w:val="00611AE0"/>
    <w:rsid w:val="00611D48"/>
    <w:rsid w:val="00612142"/>
    <w:rsid w:val="00612EDE"/>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79C0"/>
    <w:rsid w:val="00641DBC"/>
    <w:rsid w:val="00642829"/>
    <w:rsid w:val="00642B81"/>
    <w:rsid w:val="00645030"/>
    <w:rsid w:val="006462D5"/>
    <w:rsid w:val="00650297"/>
    <w:rsid w:val="006510F9"/>
    <w:rsid w:val="006526CC"/>
    <w:rsid w:val="0065578E"/>
    <w:rsid w:val="00655E26"/>
    <w:rsid w:val="00656B2E"/>
    <w:rsid w:val="00656FB3"/>
    <w:rsid w:val="00657D6C"/>
    <w:rsid w:val="006603A6"/>
    <w:rsid w:val="006609E6"/>
    <w:rsid w:val="006615B4"/>
    <w:rsid w:val="006618C9"/>
    <w:rsid w:val="00662E0C"/>
    <w:rsid w:val="006631CD"/>
    <w:rsid w:val="00663258"/>
    <w:rsid w:val="00664622"/>
    <w:rsid w:val="00664A27"/>
    <w:rsid w:val="006666E1"/>
    <w:rsid w:val="00667595"/>
    <w:rsid w:val="00670130"/>
    <w:rsid w:val="00670960"/>
    <w:rsid w:val="006725FC"/>
    <w:rsid w:val="00674F39"/>
    <w:rsid w:val="00675765"/>
    <w:rsid w:val="00676735"/>
    <w:rsid w:val="006774F9"/>
    <w:rsid w:val="00677F92"/>
    <w:rsid w:val="00684FBC"/>
    <w:rsid w:val="00686869"/>
    <w:rsid w:val="00687630"/>
    <w:rsid w:val="00687AE1"/>
    <w:rsid w:val="00690D73"/>
    <w:rsid w:val="00691272"/>
    <w:rsid w:val="00694581"/>
    <w:rsid w:val="00694C3A"/>
    <w:rsid w:val="00696EB0"/>
    <w:rsid w:val="00697AA4"/>
    <w:rsid w:val="006A119B"/>
    <w:rsid w:val="006A1767"/>
    <w:rsid w:val="006A3613"/>
    <w:rsid w:val="006A4200"/>
    <w:rsid w:val="006A640D"/>
    <w:rsid w:val="006A6880"/>
    <w:rsid w:val="006A6896"/>
    <w:rsid w:val="006A6F41"/>
    <w:rsid w:val="006B0BF2"/>
    <w:rsid w:val="006B3CFC"/>
    <w:rsid w:val="006B45E6"/>
    <w:rsid w:val="006B71B2"/>
    <w:rsid w:val="006C08D5"/>
    <w:rsid w:val="006C09D4"/>
    <w:rsid w:val="006C1E23"/>
    <w:rsid w:val="006C1ECE"/>
    <w:rsid w:val="006C22B0"/>
    <w:rsid w:val="006C386A"/>
    <w:rsid w:val="006C49A2"/>
    <w:rsid w:val="006C49F0"/>
    <w:rsid w:val="006C5749"/>
    <w:rsid w:val="006C7BC1"/>
    <w:rsid w:val="006D12C3"/>
    <w:rsid w:val="006D1F66"/>
    <w:rsid w:val="006D2B18"/>
    <w:rsid w:val="006D4B87"/>
    <w:rsid w:val="006D6445"/>
    <w:rsid w:val="006D73B7"/>
    <w:rsid w:val="006E0265"/>
    <w:rsid w:val="006E2E57"/>
    <w:rsid w:val="006E4B9A"/>
    <w:rsid w:val="006F1F1B"/>
    <w:rsid w:val="006F3E62"/>
    <w:rsid w:val="006F4C0E"/>
    <w:rsid w:val="006F580A"/>
    <w:rsid w:val="0070265E"/>
    <w:rsid w:val="00704018"/>
    <w:rsid w:val="00704829"/>
    <w:rsid w:val="00705AD4"/>
    <w:rsid w:val="00706181"/>
    <w:rsid w:val="007103D4"/>
    <w:rsid w:val="0071201D"/>
    <w:rsid w:val="00712507"/>
    <w:rsid w:val="007142CB"/>
    <w:rsid w:val="00715B08"/>
    <w:rsid w:val="00720E97"/>
    <w:rsid w:val="007215C5"/>
    <w:rsid w:val="00721EBA"/>
    <w:rsid w:val="00722CC5"/>
    <w:rsid w:val="00723E51"/>
    <w:rsid w:val="00725B35"/>
    <w:rsid w:val="00726C75"/>
    <w:rsid w:val="007314DA"/>
    <w:rsid w:val="00732EC3"/>
    <w:rsid w:val="0073353A"/>
    <w:rsid w:val="00733984"/>
    <w:rsid w:val="007343D2"/>
    <w:rsid w:val="00734C65"/>
    <w:rsid w:val="00735486"/>
    <w:rsid w:val="00737027"/>
    <w:rsid w:val="00740EEF"/>
    <w:rsid w:val="00742056"/>
    <w:rsid w:val="00742AD3"/>
    <w:rsid w:val="0074338C"/>
    <w:rsid w:val="00745E13"/>
    <w:rsid w:val="00746BFE"/>
    <w:rsid w:val="0075088D"/>
    <w:rsid w:val="00752739"/>
    <w:rsid w:val="007532F9"/>
    <w:rsid w:val="00753C6A"/>
    <w:rsid w:val="00754776"/>
    <w:rsid w:val="007551C8"/>
    <w:rsid w:val="00755E04"/>
    <w:rsid w:val="0075672F"/>
    <w:rsid w:val="007570C4"/>
    <w:rsid w:val="007616C7"/>
    <w:rsid w:val="0076244B"/>
    <w:rsid w:val="0076350F"/>
    <w:rsid w:val="007644E8"/>
    <w:rsid w:val="00770259"/>
    <w:rsid w:val="0077092A"/>
    <w:rsid w:val="0077131B"/>
    <w:rsid w:val="00773E84"/>
    <w:rsid w:val="0077723F"/>
    <w:rsid w:val="0077729F"/>
    <w:rsid w:val="007800E3"/>
    <w:rsid w:val="007802D9"/>
    <w:rsid w:val="00782900"/>
    <w:rsid w:val="00784407"/>
    <w:rsid w:val="00785E16"/>
    <w:rsid w:val="0078601E"/>
    <w:rsid w:val="007914A2"/>
    <w:rsid w:val="00792B8D"/>
    <w:rsid w:val="007939D3"/>
    <w:rsid w:val="00793E85"/>
    <w:rsid w:val="007952AF"/>
    <w:rsid w:val="007976EE"/>
    <w:rsid w:val="007A1AE6"/>
    <w:rsid w:val="007A2527"/>
    <w:rsid w:val="007A2D16"/>
    <w:rsid w:val="007A434B"/>
    <w:rsid w:val="007A6283"/>
    <w:rsid w:val="007A6987"/>
    <w:rsid w:val="007A756C"/>
    <w:rsid w:val="007B04E3"/>
    <w:rsid w:val="007B1368"/>
    <w:rsid w:val="007B31BA"/>
    <w:rsid w:val="007B46A9"/>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20A97"/>
    <w:rsid w:val="00821029"/>
    <w:rsid w:val="00822470"/>
    <w:rsid w:val="00823873"/>
    <w:rsid w:val="008243D4"/>
    <w:rsid w:val="008305FF"/>
    <w:rsid w:val="00830A8B"/>
    <w:rsid w:val="00830F75"/>
    <w:rsid w:val="00833987"/>
    <w:rsid w:val="00837A83"/>
    <w:rsid w:val="00837F67"/>
    <w:rsid w:val="00840721"/>
    <w:rsid w:val="00842223"/>
    <w:rsid w:val="00842330"/>
    <w:rsid w:val="00842879"/>
    <w:rsid w:val="0084287A"/>
    <w:rsid w:val="0084304C"/>
    <w:rsid w:val="008437C0"/>
    <w:rsid w:val="00843CB3"/>
    <w:rsid w:val="00844EE7"/>
    <w:rsid w:val="00844FF7"/>
    <w:rsid w:val="00845542"/>
    <w:rsid w:val="00845697"/>
    <w:rsid w:val="0084625F"/>
    <w:rsid w:val="00850965"/>
    <w:rsid w:val="00851604"/>
    <w:rsid w:val="00853E03"/>
    <w:rsid w:val="0085480F"/>
    <w:rsid w:val="00855728"/>
    <w:rsid w:val="0085612D"/>
    <w:rsid w:val="00856415"/>
    <w:rsid w:val="0085774E"/>
    <w:rsid w:val="008610D5"/>
    <w:rsid w:val="0086115A"/>
    <w:rsid w:val="00861973"/>
    <w:rsid w:val="0086443E"/>
    <w:rsid w:val="008667AA"/>
    <w:rsid w:val="00867966"/>
    <w:rsid w:val="00867D94"/>
    <w:rsid w:val="00871063"/>
    <w:rsid w:val="00871E22"/>
    <w:rsid w:val="00873B7E"/>
    <w:rsid w:val="00877106"/>
    <w:rsid w:val="008773E6"/>
    <w:rsid w:val="00881009"/>
    <w:rsid w:val="00881BEB"/>
    <w:rsid w:val="00884D39"/>
    <w:rsid w:val="00887308"/>
    <w:rsid w:val="00887790"/>
    <w:rsid w:val="008A1647"/>
    <w:rsid w:val="008A2844"/>
    <w:rsid w:val="008A4474"/>
    <w:rsid w:val="008A468B"/>
    <w:rsid w:val="008A4FB1"/>
    <w:rsid w:val="008A7133"/>
    <w:rsid w:val="008A7D50"/>
    <w:rsid w:val="008B05C8"/>
    <w:rsid w:val="008B1141"/>
    <w:rsid w:val="008B2043"/>
    <w:rsid w:val="008B47E5"/>
    <w:rsid w:val="008B5614"/>
    <w:rsid w:val="008B562E"/>
    <w:rsid w:val="008C2B93"/>
    <w:rsid w:val="008C70A2"/>
    <w:rsid w:val="008C73D6"/>
    <w:rsid w:val="008D02A1"/>
    <w:rsid w:val="008D5142"/>
    <w:rsid w:val="008D6491"/>
    <w:rsid w:val="008D7F3E"/>
    <w:rsid w:val="008E0BBB"/>
    <w:rsid w:val="008E3576"/>
    <w:rsid w:val="008E365B"/>
    <w:rsid w:val="008E7184"/>
    <w:rsid w:val="008E739B"/>
    <w:rsid w:val="008F21C3"/>
    <w:rsid w:val="008F29BA"/>
    <w:rsid w:val="008F2FF1"/>
    <w:rsid w:val="008F3C34"/>
    <w:rsid w:val="008F4442"/>
    <w:rsid w:val="008F4768"/>
    <w:rsid w:val="008F57CA"/>
    <w:rsid w:val="008F6AF2"/>
    <w:rsid w:val="00900807"/>
    <w:rsid w:val="00902407"/>
    <w:rsid w:val="00902F47"/>
    <w:rsid w:val="009046D3"/>
    <w:rsid w:val="0090501B"/>
    <w:rsid w:val="00905991"/>
    <w:rsid w:val="00907AB0"/>
    <w:rsid w:val="00907C7F"/>
    <w:rsid w:val="00910DB5"/>
    <w:rsid w:val="00910E14"/>
    <w:rsid w:val="009119AB"/>
    <w:rsid w:val="00912286"/>
    <w:rsid w:val="00912EE2"/>
    <w:rsid w:val="009136B3"/>
    <w:rsid w:val="0091625C"/>
    <w:rsid w:val="0091654E"/>
    <w:rsid w:val="00916C3B"/>
    <w:rsid w:val="00921684"/>
    <w:rsid w:val="00922984"/>
    <w:rsid w:val="009271C3"/>
    <w:rsid w:val="0093001A"/>
    <w:rsid w:val="009313E6"/>
    <w:rsid w:val="009324E5"/>
    <w:rsid w:val="00932597"/>
    <w:rsid w:val="00932AF6"/>
    <w:rsid w:val="00934E39"/>
    <w:rsid w:val="0093549F"/>
    <w:rsid w:val="00935A5C"/>
    <w:rsid w:val="00936C74"/>
    <w:rsid w:val="00937D08"/>
    <w:rsid w:val="00940AFF"/>
    <w:rsid w:val="00943C8C"/>
    <w:rsid w:val="00943CF3"/>
    <w:rsid w:val="00946120"/>
    <w:rsid w:val="00947A69"/>
    <w:rsid w:val="00950075"/>
    <w:rsid w:val="00950D94"/>
    <w:rsid w:val="0095110B"/>
    <w:rsid w:val="009514E6"/>
    <w:rsid w:val="00951CC2"/>
    <w:rsid w:val="0095208B"/>
    <w:rsid w:val="00952140"/>
    <w:rsid w:val="00954AFD"/>
    <w:rsid w:val="009624AE"/>
    <w:rsid w:val="0096318B"/>
    <w:rsid w:val="009631C6"/>
    <w:rsid w:val="009636BF"/>
    <w:rsid w:val="009637A0"/>
    <w:rsid w:val="00963994"/>
    <w:rsid w:val="00963B47"/>
    <w:rsid w:val="00963E2F"/>
    <w:rsid w:val="009644BB"/>
    <w:rsid w:val="00964F8B"/>
    <w:rsid w:val="00965D01"/>
    <w:rsid w:val="00967CCD"/>
    <w:rsid w:val="00970822"/>
    <w:rsid w:val="00971DA5"/>
    <w:rsid w:val="00972084"/>
    <w:rsid w:val="0097296F"/>
    <w:rsid w:val="00973268"/>
    <w:rsid w:val="009753B1"/>
    <w:rsid w:val="00975B51"/>
    <w:rsid w:val="00976A6B"/>
    <w:rsid w:val="00977C94"/>
    <w:rsid w:val="00981B89"/>
    <w:rsid w:val="00982289"/>
    <w:rsid w:val="009827CA"/>
    <w:rsid w:val="00983502"/>
    <w:rsid w:val="00983AC6"/>
    <w:rsid w:val="00983E42"/>
    <w:rsid w:val="00983EA1"/>
    <w:rsid w:val="00984DA2"/>
    <w:rsid w:val="0099281D"/>
    <w:rsid w:val="009946CB"/>
    <w:rsid w:val="009A1897"/>
    <w:rsid w:val="009A1B43"/>
    <w:rsid w:val="009A24E3"/>
    <w:rsid w:val="009A4B29"/>
    <w:rsid w:val="009A4E11"/>
    <w:rsid w:val="009A5108"/>
    <w:rsid w:val="009A5635"/>
    <w:rsid w:val="009A5E21"/>
    <w:rsid w:val="009A6B42"/>
    <w:rsid w:val="009A71A1"/>
    <w:rsid w:val="009B1196"/>
    <w:rsid w:val="009B13A7"/>
    <w:rsid w:val="009B2FDA"/>
    <w:rsid w:val="009B46FF"/>
    <w:rsid w:val="009B7536"/>
    <w:rsid w:val="009C116C"/>
    <w:rsid w:val="009C37F5"/>
    <w:rsid w:val="009C3B29"/>
    <w:rsid w:val="009C3BAA"/>
    <w:rsid w:val="009C3EC6"/>
    <w:rsid w:val="009C4A6C"/>
    <w:rsid w:val="009C503F"/>
    <w:rsid w:val="009C564F"/>
    <w:rsid w:val="009C5FE9"/>
    <w:rsid w:val="009C6116"/>
    <w:rsid w:val="009D0D40"/>
    <w:rsid w:val="009D1857"/>
    <w:rsid w:val="009D193E"/>
    <w:rsid w:val="009D20C3"/>
    <w:rsid w:val="009D330B"/>
    <w:rsid w:val="009D5739"/>
    <w:rsid w:val="009D70B8"/>
    <w:rsid w:val="009E2315"/>
    <w:rsid w:val="009E38DA"/>
    <w:rsid w:val="009E3B34"/>
    <w:rsid w:val="009E483F"/>
    <w:rsid w:val="009E4947"/>
    <w:rsid w:val="009E5C6B"/>
    <w:rsid w:val="009E69EB"/>
    <w:rsid w:val="009E7002"/>
    <w:rsid w:val="009F1104"/>
    <w:rsid w:val="009F3C7F"/>
    <w:rsid w:val="009F45DF"/>
    <w:rsid w:val="009F4D3D"/>
    <w:rsid w:val="009F7F0C"/>
    <w:rsid w:val="00A01937"/>
    <w:rsid w:val="00A044DC"/>
    <w:rsid w:val="00A050EB"/>
    <w:rsid w:val="00A05129"/>
    <w:rsid w:val="00A057C8"/>
    <w:rsid w:val="00A06A6B"/>
    <w:rsid w:val="00A06D3B"/>
    <w:rsid w:val="00A071E6"/>
    <w:rsid w:val="00A07774"/>
    <w:rsid w:val="00A07B9E"/>
    <w:rsid w:val="00A10993"/>
    <w:rsid w:val="00A11572"/>
    <w:rsid w:val="00A12298"/>
    <w:rsid w:val="00A143D2"/>
    <w:rsid w:val="00A15080"/>
    <w:rsid w:val="00A15985"/>
    <w:rsid w:val="00A165D7"/>
    <w:rsid w:val="00A17581"/>
    <w:rsid w:val="00A17DDD"/>
    <w:rsid w:val="00A17E88"/>
    <w:rsid w:val="00A202EF"/>
    <w:rsid w:val="00A2170B"/>
    <w:rsid w:val="00A22C7F"/>
    <w:rsid w:val="00A232A0"/>
    <w:rsid w:val="00A24404"/>
    <w:rsid w:val="00A271A0"/>
    <w:rsid w:val="00A27AF8"/>
    <w:rsid w:val="00A33744"/>
    <w:rsid w:val="00A338D2"/>
    <w:rsid w:val="00A33C5F"/>
    <w:rsid w:val="00A342CF"/>
    <w:rsid w:val="00A41C9D"/>
    <w:rsid w:val="00A41F45"/>
    <w:rsid w:val="00A4212A"/>
    <w:rsid w:val="00A431BF"/>
    <w:rsid w:val="00A44D97"/>
    <w:rsid w:val="00A519D3"/>
    <w:rsid w:val="00A55973"/>
    <w:rsid w:val="00A55B41"/>
    <w:rsid w:val="00A56C5C"/>
    <w:rsid w:val="00A57599"/>
    <w:rsid w:val="00A60811"/>
    <w:rsid w:val="00A619B3"/>
    <w:rsid w:val="00A62B5E"/>
    <w:rsid w:val="00A632D1"/>
    <w:rsid w:val="00A64293"/>
    <w:rsid w:val="00A655DE"/>
    <w:rsid w:val="00A66A6E"/>
    <w:rsid w:val="00A66B5D"/>
    <w:rsid w:val="00A70329"/>
    <w:rsid w:val="00A71597"/>
    <w:rsid w:val="00A71B61"/>
    <w:rsid w:val="00A72E02"/>
    <w:rsid w:val="00A734D5"/>
    <w:rsid w:val="00A73836"/>
    <w:rsid w:val="00A73F80"/>
    <w:rsid w:val="00A74200"/>
    <w:rsid w:val="00A745A6"/>
    <w:rsid w:val="00A7598B"/>
    <w:rsid w:val="00A7612A"/>
    <w:rsid w:val="00A764B1"/>
    <w:rsid w:val="00A77D9E"/>
    <w:rsid w:val="00A80350"/>
    <w:rsid w:val="00A81C21"/>
    <w:rsid w:val="00A82903"/>
    <w:rsid w:val="00A84A41"/>
    <w:rsid w:val="00A85074"/>
    <w:rsid w:val="00A869C0"/>
    <w:rsid w:val="00A87BF0"/>
    <w:rsid w:val="00A903F0"/>
    <w:rsid w:val="00A9141F"/>
    <w:rsid w:val="00A922F4"/>
    <w:rsid w:val="00A9550B"/>
    <w:rsid w:val="00A95C6B"/>
    <w:rsid w:val="00A96229"/>
    <w:rsid w:val="00AA0207"/>
    <w:rsid w:val="00AA322A"/>
    <w:rsid w:val="00AA391A"/>
    <w:rsid w:val="00AA480E"/>
    <w:rsid w:val="00AA4C66"/>
    <w:rsid w:val="00AA52AB"/>
    <w:rsid w:val="00AB26FE"/>
    <w:rsid w:val="00AB47D0"/>
    <w:rsid w:val="00AB791A"/>
    <w:rsid w:val="00AC3A06"/>
    <w:rsid w:val="00AC3A40"/>
    <w:rsid w:val="00AC5535"/>
    <w:rsid w:val="00AC7D25"/>
    <w:rsid w:val="00AD0E00"/>
    <w:rsid w:val="00AD0F50"/>
    <w:rsid w:val="00AD1309"/>
    <w:rsid w:val="00AD3CB6"/>
    <w:rsid w:val="00AD48B2"/>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29F1"/>
    <w:rsid w:val="00B06FB2"/>
    <w:rsid w:val="00B108D4"/>
    <w:rsid w:val="00B109E0"/>
    <w:rsid w:val="00B11A29"/>
    <w:rsid w:val="00B12479"/>
    <w:rsid w:val="00B1250A"/>
    <w:rsid w:val="00B14DD4"/>
    <w:rsid w:val="00B1543A"/>
    <w:rsid w:val="00B16DD2"/>
    <w:rsid w:val="00B22E40"/>
    <w:rsid w:val="00B23181"/>
    <w:rsid w:val="00B249A6"/>
    <w:rsid w:val="00B252C9"/>
    <w:rsid w:val="00B25714"/>
    <w:rsid w:val="00B25B5E"/>
    <w:rsid w:val="00B30363"/>
    <w:rsid w:val="00B310A6"/>
    <w:rsid w:val="00B34542"/>
    <w:rsid w:val="00B368BA"/>
    <w:rsid w:val="00B40C76"/>
    <w:rsid w:val="00B40D50"/>
    <w:rsid w:val="00B43574"/>
    <w:rsid w:val="00B443A0"/>
    <w:rsid w:val="00B4485A"/>
    <w:rsid w:val="00B46E86"/>
    <w:rsid w:val="00B47349"/>
    <w:rsid w:val="00B47477"/>
    <w:rsid w:val="00B477A8"/>
    <w:rsid w:val="00B5130D"/>
    <w:rsid w:val="00B513EE"/>
    <w:rsid w:val="00B52178"/>
    <w:rsid w:val="00B5390F"/>
    <w:rsid w:val="00B54BB2"/>
    <w:rsid w:val="00B553C2"/>
    <w:rsid w:val="00B555CE"/>
    <w:rsid w:val="00B603B7"/>
    <w:rsid w:val="00B60821"/>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7E4A"/>
    <w:rsid w:val="00B826B2"/>
    <w:rsid w:val="00B826BB"/>
    <w:rsid w:val="00B834DC"/>
    <w:rsid w:val="00B83B6B"/>
    <w:rsid w:val="00B86EB9"/>
    <w:rsid w:val="00B87643"/>
    <w:rsid w:val="00B92431"/>
    <w:rsid w:val="00B933B9"/>
    <w:rsid w:val="00B956E6"/>
    <w:rsid w:val="00B95728"/>
    <w:rsid w:val="00B95820"/>
    <w:rsid w:val="00B96245"/>
    <w:rsid w:val="00BA17E0"/>
    <w:rsid w:val="00BA1A8F"/>
    <w:rsid w:val="00BA2FBD"/>
    <w:rsid w:val="00BA40E3"/>
    <w:rsid w:val="00BA42BC"/>
    <w:rsid w:val="00BA5C12"/>
    <w:rsid w:val="00BA6500"/>
    <w:rsid w:val="00BA751E"/>
    <w:rsid w:val="00BA7835"/>
    <w:rsid w:val="00BB0EB7"/>
    <w:rsid w:val="00BB30F5"/>
    <w:rsid w:val="00BB3557"/>
    <w:rsid w:val="00BB3A0A"/>
    <w:rsid w:val="00BB48D9"/>
    <w:rsid w:val="00BB54C6"/>
    <w:rsid w:val="00BB5756"/>
    <w:rsid w:val="00BB6A81"/>
    <w:rsid w:val="00BC0017"/>
    <w:rsid w:val="00BC0DD0"/>
    <w:rsid w:val="00BC116A"/>
    <w:rsid w:val="00BC1403"/>
    <w:rsid w:val="00BC1829"/>
    <w:rsid w:val="00BC1A6F"/>
    <w:rsid w:val="00BC3935"/>
    <w:rsid w:val="00BC3C74"/>
    <w:rsid w:val="00BC406E"/>
    <w:rsid w:val="00BC5066"/>
    <w:rsid w:val="00BD08FD"/>
    <w:rsid w:val="00BD1FA7"/>
    <w:rsid w:val="00BD3B5C"/>
    <w:rsid w:val="00BD421B"/>
    <w:rsid w:val="00BD488D"/>
    <w:rsid w:val="00BD5F4B"/>
    <w:rsid w:val="00BD6D95"/>
    <w:rsid w:val="00BD717B"/>
    <w:rsid w:val="00BD7C02"/>
    <w:rsid w:val="00BE00D7"/>
    <w:rsid w:val="00BE18FE"/>
    <w:rsid w:val="00BE361D"/>
    <w:rsid w:val="00BE481D"/>
    <w:rsid w:val="00BE4B76"/>
    <w:rsid w:val="00BE5178"/>
    <w:rsid w:val="00BF0BEF"/>
    <w:rsid w:val="00BF12D0"/>
    <w:rsid w:val="00BF2016"/>
    <w:rsid w:val="00BF3B14"/>
    <w:rsid w:val="00BF4C04"/>
    <w:rsid w:val="00BF5C04"/>
    <w:rsid w:val="00BF734E"/>
    <w:rsid w:val="00C00B41"/>
    <w:rsid w:val="00C02980"/>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515D"/>
    <w:rsid w:val="00C36911"/>
    <w:rsid w:val="00C36951"/>
    <w:rsid w:val="00C37B4E"/>
    <w:rsid w:val="00C42F7B"/>
    <w:rsid w:val="00C43C9F"/>
    <w:rsid w:val="00C50D08"/>
    <w:rsid w:val="00C517CC"/>
    <w:rsid w:val="00C523B4"/>
    <w:rsid w:val="00C55007"/>
    <w:rsid w:val="00C558AB"/>
    <w:rsid w:val="00C57A78"/>
    <w:rsid w:val="00C61375"/>
    <w:rsid w:val="00C61820"/>
    <w:rsid w:val="00C62DF7"/>
    <w:rsid w:val="00C64625"/>
    <w:rsid w:val="00C64A56"/>
    <w:rsid w:val="00C656BB"/>
    <w:rsid w:val="00C659AE"/>
    <w:rsid w:val="00C6607E"/>
    <w:rsid w:val="00C6777A"/>
    <w:rsid w:val="00C70BDA"/>
    <w:rsid w:val="00C70F3E"/>
    <w:rsid w:val="00C716ED"/>
    <w:rsid w:val="00C729A2"/>
    <w:rsid w:val="00C7482F"/>
    <w:rsid w:val="00C74BF0"/>
    <w:rsid w:val="00C7671D"/>
    <w:rsid w:val="00C769AD"/>
    <w:rsid w:val="00C77708"/>
    <w:rsid w:val="00C80905"/>
    <w:rsid w:val="00C81BAD"/>
    <w:rsid w:val="00C82D5C"/>
    <w:rsid w:val="00C8477F"/>
    <w:rsid w:val="00C84F99"/>
    <w:rsid w:val="00C85378"/>
    <w:rsid w:val="00C86769"/>
    <w:rsid w:val="00C87845"/>
    <w:rsid w:val="00C92D9C"/>
    <w:rsid w:val="00C934CA"/>
    <w:rsid w:val="00C93BA8"/>
    <w:rsid w:val="00C94794"/>
    <w:rsid w:val="00C94B1A"/>
    <w:rsid w:val="00CA0FEA"/>
    <w:rsid w:val="00CA1B13"/>
    <w:rsid w:val="00CA23B7"/>
    <w:rsid w:val="00CA3120"/>
    <w:rsid w:val="00CA318F"/>
    <w:rsid w:val="00CB1596"/>
    <w:rsid w:val="00CB1EA9"/>
    <w:rsid w:val="00CB2783"/>
    <w:rsid w:val="00CB350E"/>
    <w:rsid w:val="00CB4425"/>
    <w:rsid w:val="00CB4601"/>
    <w:rsid w:val="00CB7694"/>
    <w:rsid w:val="00CC1488"/>
    <w:rsid w:val="00CC2439"/>
    <w:rsid w:val="00CC32DB"/>
    <w:rsid w:val="00CC6C61"/>
    <w:rsid w:val="00CC7292"/>
    <w:rsid w:val="00CC72D3"/>
    <w:rsid w:val="00CD0265"/>
    <w:rsid w:val="00CD087F"/>
    <w:rsid w:val="00CD2F4D"/>
    <w:rsid w:val="00CD3677"/>
    <w:rsid w:val="00CD42F1"/>
    <w:rsid w:val="00CD5C9F"/>
    <w:rsid w:val="00CD645B"/>
    <w:rsid w:val="00CE1F6F"/>
    <w:rsid w:val="00CE262A"/>
    <w:rsid w:val="00CE59E4"/>
    <w:rsid w:val="00CE5B7B"/>
    <w:rsid w:val="00CE7BCA"/>
    <w:rsid w:val="00CF1298"/>
    <w:rsid w:val="00CF2367"/>
    <w:rsid w:val="00CF2379"/>
    <w:rsid w:val="00CF2DBE"/>
    <w:rsid w:val="00CF416C"/>
    <w:rsid w:val="00CF4F43"/>
    <w:rsid w:val="00CF6C08"/>
    <w:rsid w:val="00D0253B"/>
    <w:rsid w:val="00D03166"/>
    <w:rsid w:val="00D04810"/>
    <w:rsid w:val="00D04EC2"/>
    <w:rsid w:val="00D060CC"/>
    <w:rsid w:val="00D06C12"/>
    <w:rsid w:val="00D07661"/>
    <w:rsid w:val="00D10C9E"/>
    <w:rsid w:val="00D10F18"/>
    <w:rsid w:val="00D112EF"/>
    <w:rsid w:val="00D12601"/>
    <w:rsid w:val="00D14C93"/>
    <w:rsid w:val="00D1552E"/>
    <w:rsid w:val="00D159FF"/>
    <w:rsid w:val="00D208FE"/>
    <w:rsid w:val="00D20A27"/>
    <w:rsid w:val="00D22F0C"/>
    <w:rsid w:val="00D23858"/>
    <w:rsid w:val="00D2487B"/>
    <w:rsid w:val="00D2783A"/>
    <w:rsid w:val="00D30002"/>
    <w:rsid w:val="00D3104E"/>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2D8"/>
    <w:rsid w:val="00D50408"/>
    <w:rsid w:val="00D5091F"/>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493B"/>
    <w:rsid w:val="00D665A0"/>
    <w:rsid w:val="00D7459C"/>
    <w:rsid w:val="00D7535F"/>
    <w:rsid w:val="00D75677"/>
    <w:rsid w:val="00D75852"/>
    <w:rsid w:val="00D80314"/>
    <w:rsid w:val="00D81700"/>
    <w:rsid w:val="00D81ACA"/>
    <w:rsid w:val="00D82208"/>
    <w:rsid w:val="00D8327C"/>
    <w:rsid w:val="00D86335"/>
    <w:rsid w:val="00D8680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3456"/>
    <w:rsid w:val="00DB34A2"/>
    <w:rsid w:val="00DB3A38"/>
    <w:rsid w:val="00DB3CCB"/>
    <w:rsid w:val="00DB441A"/>
    <w:rsid w:val="00DB45C6"/>
    <w:rsid w:val="00DB57B6"/>
    <w:rsid w:val="00DB65A8"/>
    <w:rsid w:val="00DB7733"/>
    <w:rsid w:val="00DC0A10"/>
    <w:rsid w:val="00DC0CA4"/>
    <w:rsid w:val="00DC11A8"/>
    <w:rsid w:val="00DC7E7B"/>
    <w:rsid w:val="00DD0DE9"/>
    <w:rsid w:val="00DD1BC6"/>
    <w:rsid w:val="00DD2377"/>
    <w:rsid w:val="00DD3EBC"/>
    <w:rsid w:val="00DD6117"/>
    <w:rsid w:val="00DE101F"/>
    <w:rsid w:val="00DE1BAC"/>
    <w:rsid w:val="00DE23C7"/>
    <w:rsid w:val="00DE3E50"/>
    <w:rsid w:val="00DE44ED"/>
    <w:rsid w:val="00DE4870"/>
    <w:rsid w:val="00DE6299"/>
    <w:rsid w:val="00DE65E8"/>
    <w:rsid w:val="00DE7FBB"/>
    <w:rsid w:val="00DF0924"/>
    <w:rsid w:val="00DF215F"/>
    <w:rsid w:val="00DF380A"/>
    <w:rsid w:val="00DF524B"/>
    <w:rsid w:val="00DF69C5"/>
    <w:rsid w:val="00DF6D8E"/>
    <w:rsid w:val="00DF7CF8"/>
    <w:rsid w:val="00E0199D"/>
    <w:rsid w:val="00E01B9A"/>
    <w:rsid w:val="00E01D76"/>
    <w:rsid w:val="00E025AA"/>
    <w:rsid w:val="00E02657"/>
    <w:rsid w:val="00E03743"/>
    <w:rsid w:val="00E03F95"/>
    <w:rsid w:val="00E04364"/>
    <w:rsid w:val="00E05436"/>
    <w:rsid w:val="00E062F5"/>
    <w:rsid w:val="00E0787A"/>
    <w:rsid w:val="00E1305E"/>
    <w:rsid w:val="00E1367C"/>
    <w:rsid w:val="00E14310"/>
    <w:rsid w:val="00E14C8F"/>
    <w:rsid w:val="00E15AF3"/>
    <w:rsid w:val="00E15DC5"/>
    <w:rsid w:val="00E204EC"/>
    <w:rsid w:val="00E20F8C"/>
    <w:rsid w:val="00E222B5"/>
    <w:rsid w:val="00E23E5F"/>
    <w:rsid w:val="00E26EEF"/>
    <w:rsid w:val="00E26EFC"/>
    <w:rsid w:val="00E27859"/>
    <w:rsid w:val="00E27B0E"/>
    <w:rsid w:val="00E31FEB"/>
    <w:rsid w:val="00E32235"/>
    <w:rsid w:val="00E332F3"/>
    <w:rsid w:val="00E33A81"/>
    <w:rsid w:val="00E33C5F"/>
    <w:rsid w:val="00E340FA"/>
    <w:rsid w:val="00E3515B"/>
    <w:rsid w:val="00E40746"/>
    <w:rsid w:val="00E40F7D"/>
    <w:rsid w:val="00E43C3F"/>
    <w:rsid w:val="00E43E41"/>
    <w:rsid w:val="00E44897"/>
    <w:rsid w:val="00E46657"/>
    <w:rsid w:val="00E46E03"/>
    <w:rsid w:val="00E47BE5"/>
    <w:rsid w:val="00E504DB"/>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7AD"/>
    <w:rsid w:val="00E71A2C"/>
    <w:rsid w:val="00E7309F"/>
    <w:rsid w:val="00E74515"/>
    <w:rsid w:val="00E75F29"/>
    <w:rsid w:val="00E76118"/>
    <w:rsid w:val="00E77B54"/>
    <w:rsid w:val="00E80940"/>
    <w:rsid w:val="00E81A47"/>
    <w:rsid w:val="00E81CCB"/>
    <w:rsid w:val="00E81D60"/>
    <w:rsid w:val="00E83400"/>
    <w:rsid w:val="00E83D8D"/>
    <w:rsid w:val="00E848F5"/>
    <w:rsid w:val="00E87B43"/>
    <w:rsid w:val="00E903C1"/>
    <w:rsid w:val="00E911A9"/>
    <w:rsid w:val="00E91338"/>
    <w:rsid w:val="00E92817"/>
    <w:rsid w:val="00E93F3D"/>
    <w:rsid w:val="00E94298"/>
    <w:rsid w:val="00E9432F"/>
    <w:rsid w:val="00E96BAD"/>
    <w:rsid w:val="00E96CF3"/>
    <w:rsid w:val="00E977AC"/>
    <w:rsid w:val="00E97B11"/>
    <w:rsid w:val="00EA4C13"/>
    <w:rsid w:val="00EA645A"/>
    <w:rsid w:val="00EB0D6A"/>
    <w:rsid w:val="00EB1484"/>
    <w:rsid w:val="00EB1911"/>
    <w:rsid w:val="00EB19AB"/>
    <w:rsid w:val="00EB32CF"/>
    <w:rsid w:val="00EB4B1E"/>
    <w:rsid w:val="00EB567A"/>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DCF"/>
    <w:rsid w:val="00EE5DAA"/>
    <w:rsid w:val="00EE69DE"/>
    <w:rsid w:val="00EE7120"/>
    <w:rsid w:val="00EF1566"/>
    <w:rsid w:val="00EF3726"/>
    <w:rsid w:val="00EF3ED5"/>
    <w:rsid w:val="00EF5EC5"/>
    <w:rsid w:val="00EF64F9"/>
    <w:rsid w:val="00EF7AD0"/>
    <w:rsid w:val="00F01796"/>
    <w:rsid w:val="00F018CD"/>
    <w:rsid w:val="00F0313A"/>
    <w:rsid w:val="00F0389D"/>
    <w:rsid w:val="00F05601"/>
    <w:rsid w:val="00F06518"/>
    <w:rsid w:val="00F066C5"/>
    <w:rsid w:val="00F11B79"/>
    <w:rsid w:val="00F1206C"/>
    <w:rsid w:val="00F12DB0"/>
    <w:rsid w:val="00F1328A"/>
    <w:rsid w:val="00F133D5"/>
    <w:rsid w:val="00F1346D"/>
    <w:rsid w:val="00F1518E"/>
    <w:rsid w:val="00F165D7"/>
    <w:rsid w:val="00F16743"/>
    <w:rsid w:val="00F2111E"/>
    <w:rsid w:val="00F2113F"/>
    <w:rsid w:val="00F2261C"/>
    <w:rsid w:val="00F27A4A"/>
    <w:rsid w:val="00F32FC7"/>
    <w:rsid w:val="00F33BF9"/>
    <w:rsid w:val="00F357C2"/>
    <w:rsid w:val="00F42A75"/>
    <w:rsid w:val="00F437C6"/>
    <w:rsid w:val="00F44981"/>
    <w:rsid w:val="00F45555"/>
    <w:rsid w:val="00F47FC9"/>
    <w:rsid w:val="00F515F5"/>
    <w:rsid w:val="00F5282E"/>
    <w:rsid w:val="00F52AEA"/>
    <w:rsid w:val="00F55E4D"/>
    <w:rsid w:val="00F615CE"/>
    <w:rsid w:val="00F62505"/>
    <w:rsid w:val="00F65B33"/>
    <w:rsid w:val="00F670B0"/>
    <w:rsid w:val="00F6763C"/>
    <w:rsid w:val="00F67E24"/>
    <w:rsid w:val="00F708E6"/>
    <w:rsid w:val="00F70A99"/>
    <w:rsid w:val="00F72416"/>
    <w:rsid w:val="00F7399D"/>
    <w:rsid w:val="00F741B9"/>
    <w:rsid w:val="00F7664F"/>
    <w:rsid w:val="00F7696B"/>
    <w:rsid w:val="00F77016"/>
    <w:rsid w:val="00F8310D"/>
    <w:rsid w:val="00F83C3A"/>
    <w:rsid w:val="00F875BF"/>
    <w:rsid w:val="00F87EB9"/>
    <w:rsid w:val="00F907F6"/>
    <w:rsid w:val="00F90C9C"/>
    <w:rsid w:val="00F90EC0"/>
    <w:rsid w:val="00F91189"/>
    <w:rsid w:val="00F914FC"/>
    <w:rsid w:val="00F93A48"/>
    <w:rsid w:val="00F958C1"/>
    <w:rsid w:val="00F97C20"/>
    <w:rsid w:val="00F97D8C"/>
    <w:rsid w:val="00FA0791"/>
    <w:rsid w:val="00FA0EEB"/>
    <w:rsid w:val="00FA1261"/>
    <w:rsid w:val="00FA12A2"/>
    <w:rsid w:val="00FA39EE"/>
    <w:rsid w:val="00FA3DBB"/>
    <w:rsid w:val="00FA5433"/>
    <w:rsid w:val="00FA716B"/>
    <w:rsid w:val="00FB021D"/>
    <w:rsid w:val="00FB1356"/>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384"/>
    <w:rsid w:val="00FC4C38"/>
    <w:rsid w:val="00FC56D5"/>
    <w:rsid w:val="00FD100A"/>
    <w:rsid w:val="00FD15F0"/>
    <w:rsid w:val="00FD3B95"/>
    <w:rsid w:val="00FD4BB3"/>
    <w:rsid w:val="00FD4C09"/>
    <w:rsid w:val="00FE04CC"/>
    <w:rsid w:val="00FE1EAD"/>
    <w:rsid w:val="00FE33EE"/>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497">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52042071">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58021211">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uzana.lancariciva@ceitec.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5C958-F993-4E9C-AF18-2987C5134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7813</Words>
  <Characters>46101</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53807</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novotny</cp:lastModifiedBy>
  <cp:revision>3</cp:revision>
  <cp:lastPrinted>2014-12-18T12:15:00Z</cp:lastPrinted>
  <dcterms:created xsi:type="dcterms:W3CDTF">2014-12-18T12:16:00Z</dcterms:created>
  <dcterms:modified xsi:type="dcterms:W3CDTF">2014-12-18T12:18:00Z</dcterms:modified>
</cp:coreProperties>
</file>